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60" w:type="dxa"/>
        <w:tblInd w:w="10242" w:type="dxa"/>
        <w:tblLook w:val="00A0" w:firstRow="1" w:lastRow="0" w:firstColumn="1" w:lastColumn="0" w:noHBand="0" w:noVBand="0"/>
      </w:tblPr>
      <w:tblGrid>
        <w:gridCol w:w="5460"/>
      </w:tblGrid>
      <w:tr w:rsidR="000D5B1F">
        <w:tc>
          <w:tcPr>
            <w:tcW w:w="5460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Утверждаю</w:t>
            </w:r>
          </w:p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Начальник  МКУ «Управление   культуры,  спорта и молодежной политики                       </w:t>
            </w:r>
          </w:p>
        </w:tc>
      </w:tr>
      <w:tr w:rsidR="000D5B1F">
        <w:tc>
          <w:tcPr>
            <w:tcW w:w="5460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Администрации города Бийска»  </w:t>
            </w:r>
          </w:p>
        </w:tc>
      </w:tr>
      <w:tr w:rsidR="000D5B1F">
        <w:tc>
          <w:tcPr>
            <w:tcW w:w="5460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___________________ Н.М. </w:t>
            </w:r>
            <w:proofErr w:type="spellStart"/>
            <w:r>
              <w:rPr>
                <w:rFonts w:ascii="Times New Roman" w:hAnsi="Times New Roman"/>
                <w:sz w:val="28"/>
              </w:rPr>
              <w:t>Курцева</w:t>
            </w:r>
            <w:proofErr w:type="spellEnd"/>
          </w:p>
        </w:tc>
      </w:tr>
      <w:tr w:rsidR="000D5B1F">
        <w:trPr>
          <w:trHeight w:val="732"/>
        </w:trPr>
        <w:tc>
          <w:tcPr>
            <w:tcW w:w="5460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:rsidR="000D5B1F" w:rsidRDefault="00B73305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u w:val="single"/>
              </w:rPr>
              <w:t>«      »</w:t>
            </w:r>
            <w:r w:rsidR="00AE244F">
              <w:rPr>
                <w:rFonts w:ascii="Times New Roman" w:hAnsi="Times New Roman"/>
                <w:sz w:val="28"/>
                <w:u w:val="single"/>
              </w:rPr>
              <w:t xml:space="preserve"> </w:t>
            </w:r>
            <w:r w:rsidR="00AE244F">
              <w:rPr>
                <w:rFonts w:ascii="Times New Roman" w:hAnsi="Times New Roman"/>
                <w:sz w:val="28"/>
              </w:rPr>
              <w:t xml:space="preserve">    </w:t>
            </w:r>
            <w:r w:rsidR="00AE244F">
              <w:rPr>
                <w:rFonts w:ascii="Times New Roman" w:hAnsi="Times New Roman"/>
                <w:sz w:val="28"/>
                <w:u w:val="single"/>
              </w:rPr>
              <w:t xml:space="preserve">                                </w:t>
            </w:r>
            <w:r w:rsidR="00AE244F">
              <w:rPr>
                <w:rFonts w:ascii="Times New Roman" w:hAnsi="Times New Roman"/>
                <w:sz w:val="28"/>
              </w:rPr>
              <w:t xml:space="preserve">  20  </w:t>
            </w:r>
            <w:r w:rsidR="00AE244F">
              <w:rPr>
                <w:rFonts w:ascii="Times New Roman" w:hAnsi="Times New Roman"/>
                <w:sz w:val="28"/>
                <w:u w:val="single"/>
              </w:rPr>
              <w:t xml:space="preserve">                </w:t>
            </w:r>
            <w:r w:rsidR="00AE244F">
              <w:rPr>
                <w:rFonts w:ascii="Times New Roman" w:hAnsi="Times New Roman"/>
                <w:sz w:val="28"/>
              </w:rPr>
              <w:t xml:space="preserve"> г. </w:t>
            </w:r>
          </w:p>
        </w:tc>
      </w:tr>
    </w:tbl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AE244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МУНИЦИПАЛЬНОЕ ЗАДАНИЕ</w:t>
      </w:r>
    </w:p>
    <w:p w:rsidR="000D5B1F" w:rsidRDefault="00AE244F">
      <w:pPr>
        <w:pStyle w:val="ConsPlusNonformat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Муниципальное </w:t>
      </w:r>
      <w:r w:rsidR="00B73305">
        <w:rPr>
          <w:rFonts w:ascii="Times New Roman" w:hAnsi="Times New Roman"/>
          <w:sz w:val="28"/>
        </w:rPr>
        <w:t>бюджетное учреждение</w:t>
      </w:r>
      <w:r>
        <w:rPr>
          <w:rFonts w:ascii="Times New Roman" w:hAnsi="Times New Roman"/>
          <w:sz w:val="28"/>
        </w:rPr>
        <w:t xml:space="preserve"> </w:t>
      </w:r>
    </w:p>
    <w:p w:rsidR="000D5B1F" w:rsidRDefault="00AE244F">
      <w:pPr>
        <w:pStyle w:val="ConsPlusNonformat"/>
        <w:contextualSpacing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 «</w:t>
      </w:r>
      <w:proofErr w:type="spellStart"/>
      <w:r>
        <w:rPr>
          <w:rFonts w:ascii="Times New Roman" w:hAnsi="Times New Roman"/>
          <w:sz w:val="28"/>
          <w:u w:val="single"/>
        </w:rPr>
        <w:t>Бийский</w:t>
      </w:r>
      <w:proofErr w:type="spellEnd"/>
      <w:r>
        <w:rPr>
          <w:rFonts w:ascii="Times New Roman" w:hAnsi="Times New Roman"/>
          <w:sz w:val="28"/>
          <w:u w:val="single"/>
        </w:rPr>
        <w:t xml:space="preserve"> городской драматический театр»</w:t>
      </w:r>
    </w:p>
    <w:p w:rsidR="000D5B1F" w:rsidRDefault="00AE244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(наименование муниципального учреждения)</w:t>
      </w:r>
    </w:p>
    <w:p w:rsidR="000D5B1F" w:rsidRDefault="00B73305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  <w:u w:val="single"/>
        </w:rPr>
        <w:t>2026</w:t>
      </w:r>
      <w:r w:rsidR="00AE244F">
        <w:rPr>
          <w:rFonts w:ascii="Times New Roman" w:hAnsi="Times New Roman"/>
          <w:sz w:val="28"/>
          <w:u w:val="single"/>
        </w:rPr>
        <w:t xml:space="preserve"> </w:t>
      </w:r>
      <w:r w:rsidR="00AE244F">
        <w:rPr>
          <w:rFonts w:ascii="Times New Roman" w:hAnsi="Times New Roman"/>
          <w:sz w:val="28"/>
        </w:rPr>
        <w:t xml:space="preserve">год и на плановый период   </w:t>
      </w:r>
      <w:r>
        <w:rPr>
          <w:rFonts w:ascii="Times New Roman" w:hAnsi="Times New Roman"/>
          <w:sz w:val="28"/>
          <w:u w:val="single"/>
        </w:rPr>
        <w:t>2027</w:t>
      </w:r>
      <w:r>
        <w:rPr>
          <w:rFonts w:ascii="Times New Roman" w:hAnsi="Times New Roman"/>
          <w:sz w:val="28"/>
        </w:rPr>
        <w:t xml:space="preserve"> и 2028 годов</w:t>
      </w: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ind w:left="540"/>
        <w:contextualSpacing/>
        <w:jc w:val="center"/>
        <w:rPr>
          <w:rFonts w:ascii="Times New Roman" w:hAnsi="Times New Roman"/>
          <w:sz w:val="28"/>
        </w:rPr>
      </w:pPr>
    </w:p>
    <w:p w:rsidR="000D5B1F" w:rsidRDefault="00AE244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Часть 1</w:t>
      </w: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8"/>
        </w:rPr>
      </w:pPr>
    </w:p>
    <w:p w:rsidR="000D5B1F" w:rsidRDefault="00AE244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Раздел 1</w:t>
      </w: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8"/>
        </w:rPr>
      </w:pPr>
    </w:p>
    <w:p w:rsidR="000D5B1F" w:rsidRDefault="00AE244F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Наименование муниципальной услуги: Показ (организация показа) спектаклей (театральных постановок); проведение мероприятий и концертов</w:t>
      </w:r>
      <w:r>
        <w:rPr>
          <w:rFonts w:ascii="Times New Roman" w:hAnsi="Times New Roman"/>
          <w:sz w:val="28"/>
          <w:u w:val="single"/>
        </w:rPr>
        <w:t xml:space="preserve"> </w:t>
      </w:r>
    </w:p>
    <w:p w:rsidR="000D5B1F" w:rsidRDefault="00AE244F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Потребители муниципальной услуги:</w:t>
      </w:r>
      <w:r>
        <w:rPr>
          <w:rFonts w:ascii="Times New Roman" w:hAnsi="Times New Roman"/>
          <w:sz w:val="28"/>
          <w:u w:val="single"/>
        </w:rPr>
        <w:t xml:space="preserve"> Физические лица</w:t>
      </w:r>
    </w:p>
    <w:p w:rsidR="000D5B1F" w:rsidRDefault="00AE244F">
      <w:pPr>
        <w:spacing w:after="0" w:line="240" w:lineRule="auto"/>
        <w:ind w:left="108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(категории физических и (или) юридических лиц, являющихся потребителями услуги) </w:t>
      </w:r>
    </w:p>
    <w:p w:rsidR="000D5B1F" w:rsidRDefault="00AE244F">
      <w:pPr>
        <w:widowControl w:val="0"/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Показатели, характеризующие качество и (или) объем (содержание) оказываемой муниципальной услуги:</w:t>
      </w:r>
    </w:p>
    <w:p w:rsidR="000D5B1F" w:rsidRDefault="00AE24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 Показатели, характеризующие качество: </w:t>
      </w: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Требования к квалификации персонала</w:t>
      </w:r>
    </w:p>
    <w:p w:rsidR="000D5B1F" w:rsidRDefault="00AE244F">
      <w:pPr>
        <w:spacing w:after="0" w:line="240" w:lineRule="auto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tbl>
      <w:tblPr>
        <w:tblW w:w="4871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7"/>
        <w:gridCol w:w="2687"/>
        <w:gridCol w:w="1377"/>
        <w:gridCol w:w="2692"/>
        <w:gridCol w:w="1473"/>
        <w:gridCol w:w="1560"/>
        <w:gridCol w:w="1414"/>
        <w:gridCol w:w="1275"/>
        <w:gridCol w:w="6"/>
        <w:gridCol w:w="2298"/>
      </w:tblGrid>
      <w:tr w:rsidR="000D5B1F">
        <w:tc>
          <w:tcPr>
            <w:tcW w:w="234" w:type="pct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866" w:type="pct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показателя</w:t>
            </w:r>
          </w:p>
        </w:tc>
        <w:tc>
          <w:tcPr>
            <w:tcW w:w="444" w:type="pct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868" w:type="pct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Формула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</w:t>
            </w:r>
          </w:p>
        </w:tc>
        <w:tc>
          <w:tcPr>
            <w:tcW w:w="1845" w:type="pct"/>
            <w:gridSpan w:val="4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74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информации о значении показателя (исходные данные для ее расчета)</w:t>
            </w:r>
          </w:p>
        </w:tc>
      </w:tr>
      <w:tr w:rsidR="000D5B1F">
        <w:tc>
          <w:tcPr>
            <w:tcW w:w="234" w:type="pct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6" w:type="pct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44" w:type="pct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868" w:type="pct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отчетный год</w:t>
            </w:r>
          </w:p>
          <w:p w:rsidR="000D5B1F" w:rsidRDefault="002257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503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очередной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  <w:p w:rsidR="000D5B1F" w:rsidRDefault="002257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456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первый год </w:t>
            </w:r>
            <w:proofErr w:type="gramStart"/>
            <w:r>
              <w:rPr>
                <w:rFonts w:ascii="Times New Roman" w:hAnsi="Times New Roman"/>
              </w:rPr>
              <w:t>планового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периода</w:t>
            </w:r>
          </w:p>
          <w:p w:rsidR="000D5B1F" w:rsidRDefault="002257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41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второй 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планового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периода</w:t>
            </w:r>
          </w:p>
          <w:p w:rsidR="000D5B1F" w:rsidRDefault="0022571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741" w:type="pct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c>
          <w:tcPr>
            <w:tcW w:w="234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6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44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68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75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03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456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413" w:type="pct"/>
            <w:gridSpan w:val="2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41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0D5B1F">
        <w:trPr>
          <w:trHeight w:val="1908"/>
        </w:trPr>
        <w:tc>
          <w:tcPr>
            <w:tcW w:w="234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866" w:type="pct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Численность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удельный вес численности сотрудников артистического персонала учреждения, в общей численности работников учреждения</w:t>
            </w:r>
          </w:p>
        </w:tc>
        <w:tc>
          <w:tcPr>
            <w:tcW w:w="444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868" w:type="pct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Численность сотрудников артистического персонала учреждения 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 xml:space="preserve"> на общую численность работников учреждения Х 100% </w:t>
            </w:r>
          </w:p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00FF00"/>
              </w:rPr>
            </w:pPr>
          </w:p>
        </w:tc>
        <w:tc>
          <w:tcPr>
            <w:tcW w:w="475" w:type="pct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25/43,1</w:t>
            </w:r>
          </w:p>
        </w:tc>
        <w:tc>
          <w:tcPr>
            <w:tcW w:w="503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25/43,1</w:t>
            </w:r>
          </w:p>
        </w:tc>
        <w:tc>
          <w:tcPr>
            <w:tcW w:w="456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25/43,1</w:t>
            </w:r>
          </w:p>
        </w:tc>
        <w:tc>
          <w:tcPr>
            <w:tcW w:w="41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25/43,1</w:t>
            </w:r>
          </w:p>
        </w:tc>
        <w:tc>
          <w:tcPr>
            <w:tcW w:w="741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Личные карточки Т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(Общая численность работников учреждения:</w:t>
            </w:r>
            <w:proofErr w:type="gramEnd"/>
          </w:p>
          <w:p w:rsidR="000D5B1F" w:rsidRDefault="000D63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57</w:t>
            </w:r>
            <w:r w:rsidR="00AE244F">
              <w:rPr>
                <w:rFonts w:ascii="Times New Roman" w:hAnsi="Times New Roman"/>
              </w:rPr>
              <w:t>)</w:t>
            </w:r>
          </w:p>
        </w:tc>
      </w:tr>
      <w:tr w:rsidR="000D5B1F">
        <w:trPr>
          <w:trHeight w:val="2410"/>
        </w:trPr>
        <w:tc>
          <w:tcPr>
            <w:tcW w:w="234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866" w:type="pct"/>
            <w:vAlign w:val="center"/>
          </w:tcPr>
          <w:p w:rsidR="000D5B1F" w:rsidRDefault="00AE244F" w:rsidP="00347029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Численность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удельный вес численности сотрудников артистического персонала учреждения, имеющих профильное образование,  в общей численности сотрудников артистического персонала</w:t>
            </w:r>
          </w:p>
        </w:tc>
        <w:tc>
          <w:tcPr>
            <w:tcW w:w="444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868" w:type="pct"/>
            <w:vAlign w:val="center"/>
          </w:tcPr>
          <w:p w:rsidR="000D5B1F" w:rsidRDefault="00AE244F" w:rsidP="003470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Численность сотрудников артистического персонала учреждения, имеющих профильное образование 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на общую численность работников учреждения Х 100%</w:t>
            </w:r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</w:p>
        </w:tc>
        <w:tc>
          <w:tcPr>
            <w:tcW w:w="475" w:type="pct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  <w:r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84,0</w:t>
            </w:r>
          </w:p>
        </w:tc>
        <w:tc>
          <w:tcPr>
            <w:tcW w:w="503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84,0</w:t>
            </w:r>
          </w:p>
        </w:tc>
        <w:tc>
          <w:tcPr>
            <w:tcW w:w="456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84,0</w:t>
            </w:r>
          </w:p>
        </w:tc>
        <w:tc>
          <w:tcPr>
            <w:tcW w:w="41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84,0</w:t>
            </w:r>
          </w:p>
        </w:tc>
        <w:tc>
          <w:tcPr>
            <w:tcW w:w="741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Личные карточки Т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(численность сотрудников артистического персонала: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25)</w:t>
            </w:r>
          </w:p>
        </w:tc>
      </w:tr>
      <w:tr w:rsidR="000D5B1F">
        <w:trPr>
          <w:trHeight w:val="2410"/>
        </w:trPr>
        <w:tc>
          <w:tcPr>
            <w:tcW w:w="234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866" w:type="pct"/>
            <w:vAlign w:val="center"/>
          </w:tcPr>
          <w:p w:rsidR="000D5B1F" w:rsidRPr="00347029" w:rsidRDefault="00AE244F" w:rsidP="00347029">
            <w:pPr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347029">
              <w:rPr>
                <w:rFonts w:ascii="Times New Roman" w:hAnsi="Times New Roman"/>
                <w:szCs w:val="22"/>
              </w:rPr>
              <w:t>Численность/удельный вес численности сотрудников артистического персонала, имеющих первую категорию в общей численности сотрудников артистического персонала</w:t>
            </w:r>
          </w:p>
        </w:tc>
        <w:tc>
          <w:tcPr>
            <w:tcW w:w="444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868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Численность сотрудников артистического персонала, имеющих первую категорию / на общую численность сотрудников артистического персонала X 100 % </w:t>
            </w:r>
          </w:p>
        </w:tc>
        <w:tc>
          <w:tcPr>
            <w:tcW w:w="475" w:type="pct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5/20,0</w:t>
            </w:r>
          </w:p>
        </w:tc>
        <w:tc>
          <w:tcPr>
            <w:tcW w:w="503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5/20,0</w:t>
            </w:r>
          </w:p>
        </w:tc>
        <w:tc>
          <w:tcPr>
            <w:tcW w:w="456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5/20,0</w:t>
            </w:r>
          </w:p>
        </w:tc>
        <w:tc>
          <w:tcPr>
            <w:tcW w:w="41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5/20,0</w:t>
            </w:r>
          </w:p>
        </w:tc>
        <w:tc>
          <w:tcPr>
            <w:tcW w:w="741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Приказы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  <w:sz w:val="20"/>
              </w:rPr>
              <w:t>(Общая численность сотрудников артистического персонала: 25)</w:t>
            </w:r>
          </w:p>
        </w:tc>
      </w:tr>
      <w:tr w:rsidR="000D5B1F">
        <w:trPr>
          <w:trHeight w:val="2410"/>
        </w:trPr>
        <w:tc>
          <w:tcPr>
            <w:tcW w:w="234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866" w:type="pct"/>
            <w:vAlign w:val="center"/>
          </w:tcPr>
          <w:p w:rsidR="000D5B1F" w:rsidRPr="00347029" w:rsidRDefault="00AE244F" w:rsidP="00347029">
            <w:pPr>
              <w:spacing w:after="0" w:line="240" w:lineRule="auto"/>
              <w:contextualSpacing/>
              <w:rPr>
                <w:rFonts w:ascii="Times New Roman" w:hAnsi="Times New Roman"/>
                <w:szCs w:val="22"/>
                <w:shd w:val="clear" w:color="auto" w:fill="00FF00"/>
              </w:rPr>
            </w:pPr>
            <w:r w:rsidRPr="00347029">
              <w:rPr>
                <w:rFonts w:ascii="Times New Roman" w:hAnsi="Times New Roman"/>
                <w:szCs w:val="22"/>
              </w:rPr>
              <w:t>Численность/удельный вес численности сотрудников артистического персонала, имеющих высшую категорию в общей численности сотрудников артистического персонала</w:t>
            </w:r>
          </w:p>
        </w:tc>
        <w:tc>
          <w:tcPr>
            <w:tcW w:w="444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868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Численность сотрудников артистического персонала, имеющих высшую категорию / на общую численность сотрудников артистического персонала X 100 % </w:t>
            </w:r>
          </w:p>
        </w:tc>
        <w:tc>
          <w:tcPr>
            <w:tcW w:w="475" w:type="pct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8/32,0</w:t>
            </w:r>
          </w:p>
        </w:tc>
        <w:tc>
          <w:tcPr>
            <w:tcW w:w="503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8/32,0</w:t>
            </w:r>
          </w:p>
        </w:tc>
        <w:tc>
          <w:tcPr>
            <w:tcW w:w="456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8/32,0</w:t>
            </w:r>
          </w:p>
        </w:tc>
        <w:tc>
          <w:tcPr>
            <w:tcW w:w="41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8/32,0</w:t>
            </w:r>
          </w:p>
        </w:tc>
        <w:tc>
          <w:tcPr>
            <w:tcW w:w="741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Приказы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  <w:sz w:val="20"/>
              </w:rPr>
              <w:t>(Общая численность сотрудников артистического персонала: 25)</w:t>
            </w:r>
          </w:p>
        </w:tc>
      </w:tr>
      <w:tr w:rsidR="000D5B1F">
        <w:trPr>
          <w:trHeight w:val="2410"/>
        </w:trPr>
        <w:tc>
          <w:tcPr>
            <w:tcW w:w="234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866" w:type="pct"/>
            <w:vAlign w:val="center"/>
          </w:tcPr>
          <w:p w:rsidR="000D5B1F" w:rsidRPr="00347029" w:rsidRDefault="00AE244F" w:rsidP="00347029">
            <w:pPr>
              <w:spacing w:after="0" w:line="240" w:lineRule="auto"/>
              <w:contextualSpacing/>
              <w:rPr>
                <w:rFonts w:ascii="Times New Roman" w:hAnsi="Times New Roman"/>
                <w:szCs w:val="22"/>
                <w:shd w:val="clear" w:color="auto" w:fill="00FF00"/>
              </w:rPr>
            </w:pPr>
            <w:r w:rsidRPr="00347029">
              <w:rPr>
                <w:rFonts w:ascii="Times New Roman" w:hAnsi="Times New Roman"/>
                <w:szCs w:val="22"/>
              </w:rPr>
              <w:t>Численность/удельный вес численности сотрудников артистического персонала, имеющих категорию «ведущий мастер сцены» в общей численности сотрудников артистического персонала</w:t>
            </w:r>
          </w:p>
        </w:tc>
        <w:tc>
          <w:tcPr>
            <w:tcW w:w="444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868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Численность сотрудников артистического персонала, имеющих категорию ведущий мастер сцены /на общую численность сотрудников артистического персонала X 100 %</w:t>
            </w:r>
          </w:p>
        </w:tc>
        <w:tc>
          <w:tcPr>
            <w:tcW w:w="475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6/24,0</w:t>
            </w:r>
          </w:p>
        </w:tc>
        <w:tc>
          <w:tcPr>
            <w:tcW w:w="503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6/24,0</w:t>
            </w:r>
          </w:p>
        </w:tc>
        <w:tc>
          <w:tcPr>
            <w:tcW w:w="456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6/24,0</w:t>
            </w:r>
          </w:p>
        </w:tc>
        <w:tc>
          <w:tcPr>
            <w:tcW w:w="41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6/24,0</w:t>
            </w:r>
          </w:p>
        </w:tc>
        <w:tc>
          <w:tcPr>
            <w:tcW w:w="741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Приказы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  <w:sz w:val="20"/>
              </w:rPr>
              <w:t>(Общая численность сотрудников артистического персонала: 25)</w:t>
            </w:r>
          </w:p>
        </w:tc>
      </w:tr>
      <w:tr w:rsidR="000D5B1F">
        <w:trPr>
          <w:trHeight w:val="1266"/>
        </w:trPr>
        <w:tc>
          <w:tcPr>
            <w:tcW w:w="234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866" w:type="pct"/>
          </w:tcPr>
          <w:p w:rsidR="000D5B1F" w:rsidRPr="00347029" w:rsidRDefault="00AE244F" w:rsidP="00347029">
            <w:pPr>
              <w:spacing w:after="0" w:line="240" w:lineRule="auto"/>
              <w:contextualSpacing/>
              <w:rPr>
                <w:rFonts w:ascii="Times New Roman" w:hAnsi="Times New Roman"/>
                <w:szCs w:val="22"/>
              </w:rPr>
            </w:pPr>
            <w:r w:rsidRPr="00347029">
              <w:rPr>
                <w:rFonts w:ascii="Times New Roman" w:hAnsi="Times New Roman"/>
                <w:szCs w:val="22"/>
              </w:rPr>
              <w:t xml:space="preserve">Выполнение мероприятий, направленных на повышение оплаты труда работников, учреждений культуры в соответствии с Указом Президента Российской Федерации от 07.05.2012 г. № 597 «О мероприятиях по </w:t>
            </w:r>
            <w:r w:rsidRPr="00347029">
              <w:rPr>
                <w:rFonts w:ascii="Times New Roman" w:hAnsi="Times New Roman"/>
                <w:szCs w:val="22"/>
              </w:rPr>
              <w:lastRenderedPageBreak/>
              <w:t>реализации государственной социальной политики»</w:t>
            </w:r>
          </w:p>
        </w:tc>
        <w:tc>
          <w:tcPr>
            <w:tcW w:w="444" w:type="pct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процент выполнения </w:t>
            </w:r>
          </w:p>
        </w:tc>
        <w:tc>
          <w:tcPr>
            <w:tcW w:w="868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475" w:type="pct"/>
            <w:vAlign w:val="center"/>
          </w:tcPr>
          <w:p w:rsidR="000D5B1F" w:rsidRPr="00B73305" w:rsidRDefault="00B73305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 w:rsidRPr="00B73305">
              <w:rPr>
                <w:rFonts w:ascii="Times New Roman" w:hAnsi="Times New Roman"/>
              </w:rPr>
              <w:t>101,0</w:t>
            </w:r>
          </w:p>
        </w:tc>
        <w:tc>
          <w:tcPr>
            <w:tcW w:w="503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456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413" w:type="pct"/>
            <w:gridSpan w:val="2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41" w:type="pc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Статистическая отчетность «ЗП-культура» за отчетный период</w:t>
            </w:r>
          </w:p>
        </w:tc>
      </w:tr>
    </w:tbl>
    <w:p w:rsidR="000D5B1F" w:rsidRDefault="000D5B1F" w:rsidP="0078649A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 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качеству (характеристикам), </w:t>
      </w:r>
      <w:proofErr w:type="gramStart"/>
      <w:r>
        <w:rPr>
          <w:rFonts w:ascii="Times New Roman" w:hAnsi="Times New Roman"/>
          <w:sz w:val="28"/>
        </w:rPr>
        <w:t>используемых</w:t>
      </w:r>
      <w:proofErr w:type="gramEnd"/>
      <w:r>
        <w:rPr>
          <w:rFonts w:ascii="Times New Roman" w:hAnsi="Times New Roman"/>
          <w:sz w:val="28"/>
        </w:rPr>
        <w:t xml:space="preserve"> в процессе 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оказания услуги, материальных запасов </w:t>
      </w:r>
    </w:p>
    <w:p w:rsidR="000D5B1F" w:rsidRDefault="00AE244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tbl>
      <w:tblPr>
        <w:tblW w:w="154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2700"/>
        <w:gridCol w:w="1260"/>
        <w:gridCol w:w="2700"/>
        <w:gridCol w:w="1620"/>
        <w:gridCol w:w="1440"/>
        <w:gridCol w:w="1440"/>
        <w:gridCol w:w="1260"/>
        <w:gridCol w:w="2340"/>
      </w:tblGrid>
      <w:tr w:rsidR="000D5B1F">
        <w:tc>
          <w:tcPr>
            <w:tcW w:w="72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70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показателя</w:t>
            </w:r>
          </w:p>
        </w:tc>
        <w:tc>
          <w:tcPr>
            <w:tcW w:w="126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измерения</w:t>
            </w:r>
          </w:p>
        </w:tc>
        <w:tc>
          <w:tcPr>
            <w:tcW w:w="270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расчета</w:t>
            </w:r>
          </w:p>
        </w:tc>
        <w:tc>
          <w:tcPr>
            <w:tcW w:w="5760" w:type="dxa"/>
            <w:gridSpan w:val="4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 показателей</w:t>
            </w:r>
          </w:p>
        </w:tc>
        <w:tc>
          <w:tcPr>
            <w:tcW w:w="23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информации о значении показателя (исходные данные для ее расчета)</w:t>
            </w:r>
          </w:p>
        </w:tc>
      </w:tr>
      <w:tr w:rsidR="000D5B1F">
        <w:tc>
          <w:tcPr>
            <w:tcW w:w="720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700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60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700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отчетный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2025</w:t>
            </w:r>
          </w:p>
        </w:tc>
        <w:tc>
          <w:tcPr>
            <w:tcW w:w="14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очередной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финансовый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2026</w:t>
            </w:r>
          </w:p>
        </w:tc>
        <w:tc>
          <w:tcPr>
            <w:tcW w:w="14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первый год </w:t>
            </w:r>
            <w:proofErr w:type="gramStart"/>
            <w:r>
              <w:rPr>
                <w:rFonts w:ascii="Times New Roman" w:hAnsi="Times New Roman"/>
                <w:sz w:val="20"/>
              </w:rPr>
              <w:t>планового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2027</w:t>
            </w:r>
          </w:p>
        </w:tc>
        <w:tc>
          <w:tcPr>
            <w:tcW w:w="126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второй 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планового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2028</w:t>
            </w:r>
          </w:p>
        </w:tc>
        <w:tc>
          <w:tcPr>
            <w:tcW w:w="2340" w:type="dxa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D5B1F">
        <w:tc>
          <w:tcPr>
            <w:tcW w:w="7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7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6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7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4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26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3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0D5B1F">
        <w:tc>
          <w:tcPr>
            <w:tcW w:w="7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700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удельный вес количества предметов оборудования,  в общем количестве предметов, необходимых для проведения мероприятий</w:t>
            </w:r>
          </w:p>
        </w:tc>
        <w:tc>
          <w:tcPr>
            <w:tcW w:w="126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единица/ %</w:t>
            </w:r>
          </w:p>
        </w:tc>
        <w:tc>
          <w:tcPr>
            <w:tcW w:w="2700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 предметов театральных декораций </w:t>
            </w:r>
            <w:proofErr w:type="gramStart"/>
            <w:r>
              <w:rPr>
                <w:rFonts w:ascii="Times New Roman" w:hAnsi="Times New Roman"/>
                <w:sz w:val="24"/>
              </w:rPr>
              <w:t>для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gramStart"/>
            <w:r>
              <w:rPr>
                <w:rFonts w:ascii="Times New Roman" w:hAnsi="Times New Roman"/>
                <w:sz w:val="24"/>
              </w:rPr>
              <w:t>на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общее количество предметов, необходимых для проведения концертов и концертных программ  X  100 %</w:t>
            </w:r>
          </w:p>
        </w:tc>
        <w:tc>
          <w:tcPr>
            <w:tcW w:w="16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38/39,5</w:t>
            </w:r>
            <w:r w:rsidR="000D63B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39,5</w:t>
            </w:r>
            <w:r w:rsidR="000D63B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39,5</w:t>
            </w:r>
            <w:r w:rsidR="000D63B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26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39,5</w:t>
            </w:r>
            <w:r w:rsidR="000D63B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3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Ведомость по основным средствам и материалам (Общее количество предметов, необходимых для проведения мероприятий: 96)</w:t>
            </w:r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hd w:val="clear" w:color="auto" w:fill="00FF00"/>
              </w:rPr>
            </w:pPr>
          </w:p>
        </w:tc>
      </w:tr>
    </w:tbl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 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(регламенту) оказания услуги</w:t>
      </w:r>
    </w:p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3</w:t>
      </w:r>
    </w:p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color w:val="FF0000"/>
          <w:sz w:val="24"/>
        </w:rPr>
      </w:pPr>
    </w:p>
    <w:tbl>
      <w:tblPr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2485"/>
        <w:gridCol w:w="1197"/>
        <w:gridCol w:w="3086"/>
        <w:gridCol w:w="1620"/>
        <w:gridCol w:w="1620"/>
        <w:gridCol w:w="1440"/>
        <w:gridCol w:w="1440"/>
        <w:gridCol w:w="2340"/>
      </w:tblGrid>
      <w:tr w:rsidR="000D5B1F">
        <w:tc>
          <w:tcPr>
            <w:tcW w:w="54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485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показателя</w:t>
            </w:r>
          </w:p>
        </w:tc>
        <w:tc>
          <w:tcPr>
            <w:tcW w:w="1197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  <w:p w:rsidR="000D5B1F" w:rsidRDefault="00AE244F">
            <w:pPr>
              <w:spacing w:after="0" w:line="240" w:lineRule="auto"/>
              <w:ind w:left="-157" w:right="-125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измерения</w:t>
            </w:r>
          </w:p>
        </w:tc>
        <w:tc>
          <w:tcPr>
            <w:tcW w:w="3086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Формула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расчета</w:t>
            </w:r>
          </w:p>
        </w:tc>
        <w:tc>
          <w:tcPr>
            <w:tcW w:w="8460" w:type="dxa"/>
            <w:gridSpan w:val="5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 показателей</w:t>
            </w:r>
          </w:p>
        </w:tc>
      </w:tr>
      <w:tr w:rsidR="000D5B1F">
        <w:tc>
          <w:tcPr>
            <w:tcW w:w="540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85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97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086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6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очередной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4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первый год </w:t>
            </w:r>
            <w:proofErr w:type="gramStart"/>
            <w:r>
              <w:rPr>
                <w:rFonts w:ascii="Times New Roman" w:hAnsi="Times New Roman"/>
                <w:sz w:val="24"/>
              </w:rPr>
              <w:t>планового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4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 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планового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23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информации о значении показателя (исходные данные для ее расчета)</w:t>
            </w:r>
          </w:p>
        </w:tc>
      </w:tr>
      <w:tr w:rsidR="000D5B1F">
        <w:tc>
          <w:tcPr>
            <w:tcW w:w="5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485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9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8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4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3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0D5B1F">
        <w:tc>
          <w:tcPr>
            <w:tcW w:w="54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485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Численность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 xml:space="preserve">удельный вес численности потребителей, получающих услугу,  из общей численности населения муниципального образования </w:t>
            </w:r>
          </w:p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очередной финансовый год</w:t>
            </w:r>
          </w:p>
        </w:tc>
        <w:tc>
          <w:tcPr>
            <w:tcW w:w="1197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3086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 xml:space="preserve">Численность потребителей, получающих  услугу 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 xml:space="preserve">  на общую численность населения муниципального образования за очередной финансовый год X 100 %</w:t>
            </w:r>
          </w:p>
        </w:tc>
        <w:tc>
          <w:tcPr>
            <w:tcW w:w="1620" w:type="dxa"/>
            <w:vAlign w:val="center"/>
          </w:tcPr>
          <w:p w:rsidR="000D5B1F" w:rsidRPr="00D32FA1" w:rsidRDefault="004D59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61996/34,28</w:t>
            </w:r>
          </w:p>
        </w:tc>
        <w:tc>
          <w:tcPr>
            <w:tcW w:w="1620" w:type="dxa"/>
            <w:vAlign w:val="center"/>
          </w:tcPr>
          <w:p w:rsidR="000D5B1F" w:rsidRPr="00616683" w:rsidRDefault="00616683" w:rsidP="007864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616683">
              <w:rPr>
                <w:rFonts w:ascii="Times New Roman" w:hAnsi="Times New Roman"/>
                <w:color w:val="FF0000"/>
              </w:rPr>
              <w:t>60000</w:t>
            </w:r>
            <w:r w:rsidR="00AE244F" w:rsidRPr="00616683">
              <w:rPr>
                <w:rFonts w:ascii="Times New Roman" w:hAnsi="Times New Roman"/>
                <w:b/>
                <w:color w:val="FF0000"/>
              </w:rPr>
              <w:t>/</w:t>
            </w:r>
            <w:r w:rsidRPr="00616683">
              <w:rPr>
                <w:rFonts w:ascii="Times New Roman" w:hAnsi="Times New Roman"/>
                <w:color w:val="FF0000"/>
              </w:rPr>
              <w:t>32,1</w:t>
            </w:r>
          </w:p>
        </w:tc>
        <w:tc>
          <w:tcPr>
            <w:tcW w:w="1440" w:type="dxa"/>
            <w:vAlign w:val="center"/>
          </w:tcPr>
          <w:p w:rsidR="000D5B1F" w:rsidRPr="00616683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616683">
              <w:rPr>
                <w:rFonts w:ascii="Times New Roman" w:hAnsi="Times New Roman"/>
                <w:color w:val="FF0000"/>
              </w:rPr>
              <w:t>60000</w:t>
            </w:r>
            <w:r w:rsidRPr="00616683">
              <w:rPr>
                <w:rFonts w:ascii="Times New Roman" w:hAnsi="Times New Roman"/>
                <w:b/>
                <w:color w:val="FF0000"/>
              </w:rPr>
              <w:t>/</w:t>
            </w:r>
            <w:r w:rsidRPr="00616683">
              <w:rPr>
                <w:rFonts w:ascii="Times New Roman" w:hAnsi="Times New Roman"/>
                <w:color w:val="FF0000"/>
              </w:rPr>
              <w:t>32,1</w:t>
            </w:r>
          </w:p>
        </w:tc>
        <w:tc>
          <w:tcPr>
            <w:tcW w:w="1440" w:type="dxa"/>
            <w:vAlign w:val="center"/>
          </w:tcPr>
          <w:p w:rsidR="000D5B1F" w:rsidRPr="00616683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</w:rPr>
            </w:pPr>
            <w:r w:rsidRPr="00616683">
              <w:rPr>
                <w:rFonts w:ascii="Times New Roman" w:hAnsi="Times New Roman"/>
                <w:color w:val="FF0000"/>
              </w:rPr>
              <w:t>60000</w:t>
            </w:r>
            <w:r w:rsidRPr="00616683">
              <w:rPr>
                <w:rFonts w:ascii="Times New Roman" w:hAnsi="Times New Roman"/>
                <w:b/>
                <w:color w:val="FF0000"/>
              </w:rPr>
              <w:t>/</w:t>
            </w:r>
            <w:r w:rsidRPr="00616683">
              <w:rPr>
                <w:rFonts w:ascii="Times New Roman" w:hAnsi="Times New Roman"/>
                <w:color w:val="FF0000"/>
              </w:rPr>
              <w:t>32,1</w:t>
            </w:r>
          </w:p>
        </w:tc>
        <w:tc>
          <w:tcPr>
            <w:tcW w:w="23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посещений спектаклей и мероприятий </w:t>
            </w:r>
          </w:p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(Общая численность населения муниципального образования за очередной фин</w:t>
            </w:r>
            <w:r w:rsidR="0078649A">
              <w:rPr>
                <w:rFonts w:ascii="Times New Roman" w:hAnsi="Times New Roman"/>
              </w:rPr>
              <w:t>ансовый год: 187 064</w:t>
            </w:r>
            <w:r>
              <w:rPr>
                <w:rFonts w:ascii="Times New Roman" w:hAnsi="Times New Roman"/>
              </w:rPr>
              <w:t xml:space="preserve"> чел.)</w:t>
            </w:r>
          </w:p>
        </w:tc>
      </w:tr>
    </w:tbl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</w:t>
      </w:r>
    </w:p>
    <w:p w:rsidR="000D5B1F" w:rsidRDefault="00616683" w:rsidP="00616683">
      <w:pPr>
        <w:tabs>
          <w:tab w:val="center" w:pos="7852"/>
          <w:tab w:val="left" w:pos="11558"/>
        </w:tabs>
        <w:spacing w:after="0"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AE244F">
        <w:rPr>
          <w:rFonts w:ascii="Times New Roman" w:hAnsi="Times New Roman"/>
          <w:sz w:val="24"/>
        </w:rPr>
        <w:t>к качеству (характеристикам) оборудования, используемого</w:t>
      </w:r>
      <w:r>
        <w:rPr>
          <w:rFonts w:ascii="Times New Roman" w:hAnsi="Times New Roman"/>
          <w:sz w:val="24"/>
        </w:rPr>
        <w:tab/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оказании услуги</w:t>
      </w:r>
    </w:p>
    <w:p w:rsidR="000D5B1F" w:rsidRDefault="00AE244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28"/>
        <w:gridCol w:w="2115"/>
        <w:gridCol w:w="1418"/>
        <w:gridCol w:w="2410"/>
        <w:gridCol w:w="1559"/>
        <w:gridCol w:w="1559"/>
        <w:gridCol w:w="1276"/>
        <w:gridCol w:w="2083"/>
        <w:gridCol w:w="2520"/>
      </w:tblGrid>
      <w:tr w:rsidR="000D5B1F">
        <w:trPr>
          <w:trHeight w:val="677"/>
        </w:trPr>
        <w:tc>
          <w:tcPr>
            <w:tcW w:w="828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115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показателя</w:t>
            </w:r>
          </w:p>
        </w:tc>
        <w:tc>
          <w:tcPr>
            <w:tcW w:w="1418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41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Формула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</w:t>
            </w:r>
          </w:p>
        </w:tc>
        <w:tc>
          <w:tcPr>
            <w:tcW w:w="6477" w:type="dxa"/>
            <w:gridSpan w:val="4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2520" w:type="dxa"/>
            <w:vAlign w:val="center"/>
          </w:tcPr>
          <w:p w:rsidR="000D5B1F" w:rsidRDefault="00AE244F">
            <w:pPr>
              <w:spacing w:after="0" w:line="240" w:lineRule="auto"/>
              <w:ind w:left="222" w:hanging="377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информации о значении показателя (исходные данные для ее расчета)</w:t>
            </w:r>
          </w:p>
        </w:tc>
      </w:tr>
      <w:tr w:rsidR="000D5B1F">
        <w:tc>
          <w:tcPr>
            <w:tcW w:w="828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115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отчетный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55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очередной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27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первый год </w:t>
            </w:r>
            <w:proofErr w:type="gramStart"/>
            <w:r>
              <w:rPr>
                <w:rFonts w:ascii="Times New Roman" w:hAnsi="Times New Roman"/>
              </w:rPr>
              <w:t>планового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208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второй 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планового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520" w:type="dxa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c>
          <w:tcPr>
            <w:tcW w:w="828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115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18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083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0D5B1F">
        <w:trPr>
          <w:trHeight w:val="2727"/>
        </w:trPr>
        <w:tc>
          <w:tcPr>
            <w:tcW w:w="828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15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</w:rPr>
              <w:t>удельный вес</w:t>
            </w:r>
            <w:r>
              <w:rPr>
                <w:rFonts w:ascii="Times New Roman" w:hAnsi="Times New Roman"/>
                <w:sz w:val="24"/>
              </w:rPr>
              <w:t xml:space="preserve"> оборудования сцены,  в общем количестве оборудования, необходимого для показа спектаклей (театральных постановок)</w:t>
            </w:r>
          </w:p>
        </w:tc>
        <w:tc>
          <w:tcPr>
            <w:tcW w:w="141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единица/ %</w:t>
            </w: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оборудования сцены,  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на общее количество предметов, необходимых  для проведения X  100 %</w:t>
            </w:r>
          </w:p>
        </w:tc>
        <w:tc>
          <w:tcPr>
            <w:tcW w:w="155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11,2</w:t>
            </w:r>
            <w:r w:rsidR="004D59C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55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11,2</w:t>
            </w:r>
            <w:r w:rsidR="004D59C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11,2</w:t>
            </w:r>
            <w:r w:rsidR="004D59C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08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11,2</w:t>
            </w:r>
            <w:r w:rsidR="004D59CE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Ведомость по основным средствам и материалам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(Общее количество предметов, необходимых для проведения мероприятий: 337)</w:t>
            </w:r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hd w:val="clear" w:color="auto" w:fill="00FF00"/>
              </w:rPr>
            </w:pPr>
          </w:p>
        </w:tc>
      </w:tr>
    </w:tbl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Требования 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характеристикам зданий (сооружений), используемых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при оказании услуги </w:t>
      </w: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5</w:t>
      </w: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6"/>
        <w:gridCol w:w="2055"/>
        <w:gridCol w:w="1408"/>
        <w:gridCol w:w="1709"/>
        <w:gridCol w:w="1388"/>
        <w:gridCol w:w="1527"/>
        <w:gridCol w:w="1251"/>
        <w:gridCol w:w="2816"/>
        <w:gridCol w:w="2700"/>
      </w:tblGrid>
      <w:tr w:rsidR="000D5B1F">
        <w:tc>
          <w:tcPr>
            <w:tcW w:w="806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055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показателя</w:t>
            </w:r>
          </w:p>
        </w:tc>
        <w:tc>
          <w:tcPr>
            <w:tcW w:w="1408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709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Формула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расчета</w:t>
            </w:r>
          </w:p>
        </w:tc>
        <w:tc>
          <w:tcPr>
            <w:tcW w:w="6982" w:type="dxa"/>
            <w:gridSpan w:val="4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270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 информации о значении показателя (исходные данные для ее расчета)</w:t>
            </w:r>
          </w:p>
        </w:tc>
      </w:tr>
      <w:tr w:rsidR="000D5B1F">
        <w:tc>
          <w:tcPr>
            <w:tcW w:w="806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408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9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38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отчетный 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527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очередной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51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первый год </w:t>
            </w:r>
            <w:proofErr w:type="gramStart"/>
            <w:r>
              <w:rPr>
                <w:rFonts w:ascii="Times New Roman" w:hAnsi="Times New Roman"/>
              </w:rPr>
              <w:t>планового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281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второй 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планового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2700" w:type="dxa"/>
          </w:tcPr>
          <w:p w:rsidR="000D5B1F" w:rsidRDefault="000D5B1F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c>
          <w:tcPr>
            <w:tcW w:w="80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055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8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9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88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2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51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81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7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0D5B1F">
        <w:trPr>
          <w:trHeight w:val="543"/>
        </w:trPr>
        <w:tc>
          <w:tcPr>
            <w:tcW w:w="806" w:type="dxa"/>
            <w:vMerge w:val="restar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055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зданий:</w:t>
            </w:r>
          </w:p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 оперативном управлении</w:t>
            </w:r>
          </w:p>
        </w:tc>
        <w:tc>
          <w:tcPr>
            <w:tcW w:w="140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170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88" w:type="dxa"/>
            <w:vAlign w:val="center"/>
          </w:tcPr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27" w:type="dxa"/>
            <w:vAlign w:val="center"/>
          </w:tcPr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1" w:type="dxa"/>
            <w:vAlign w:val="center"/>
          </w:tcPr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16" w:type="dxa"/>
            <w:vAlign w:val="center"/>
          </w:tcPr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0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о государственной регистрации права;</w:t>
            </w:r>
          </w:p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0D5B1F">
        <w:trPr>
          <w:trHeight w:val="542"/>
        </w:trPr>
        <w:tc>
          <w:tcPr>
            <w:tcW w:w="806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55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безвозмездном </w:t>
            </w:r>
            <w:proofErr w:type="gramStart"/>
            <w:r>
              <w:rPr>
                <w:rFonts w:ascii="Times New Roman" w:hAnsi="Times New Roman"/>
              </w:rPr>
              <w:t>пользовании</w:t>
            </w:r>
            <w:proofErr w:type="gramEnd"/>
          </w:p>
        </w:tc>
        <w:tc>
          <w:tcPr>
            <w:tcW w:w="140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170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8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27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51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1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700" w:type="dxa"/>
            <w:vMerge/>
            <w:vAlign w:val="center"/>
          </w:tcPr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0D5B1F">
        <w:tc>
          <w:tcPr>
            <w:tcW w:w="80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055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Наличие котельной, очистных и других </w:t>
            </w:r>
            <w:r>
              <w:rPr>
                <w:rFonts w:ascii="Times New Roman" w:hAnsi="Times New Roman"/>
              </w:rPr>
              <w:lastRenderedPageBreak/>
              <w:t>сооружений, жилых домов</w:t>
            </w:r>
          </w:p>
        </w:tc>
        <w:tc>
          <w:tcPr>
            <w:tcW w:w="140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единица</w:t>
            </w:r>
          </w:p>
        </w:tc>
        <w:tc>
          <w:tcPr>
            <w:tcW w:w="170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8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27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51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81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70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both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СНиП 21-01-97* Пожарная безопасность зданий и сооружений</w:t>
            </w:r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</w:tr>
      <w:tr w:rsidR="000D5B1F">
        <w:tc>
          <w:tcPr>
            <w:tcW w:w="80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055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Соблюдение санитарных норм содержания здания МБУ и прилегающих территорий, режима охраны помещения</w:t>
            </w:r>
          </w:p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40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жалоб, единица</w:t>
            </w:r>
          </w:p>
        </w:tc>
        <w:tc>
          <w:tcPr>
            <w:tcW w:w="170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8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27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51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81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70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неисполненных предписаний со стороны: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Роспотребнадзора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Госпожнадзора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Росэнергонадзора</w:t>
            </w:r>
            <w:proofErr w:type="spellEnd"/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c>
          <w:tcPr>
            <w:tcW w:w="80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055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безопасности посетителей МБУ</w:t>
            </w:r>
          </w:p>
        </w:tc>
        <w:tc>
          <w:tcPr>
            <w:tcW w:w="140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жалоб, единица</w:t>
            </w:r>
          </w:p>
        </w:tc>
        <w:tc>
          <w:tcPr>
            <w:tcW w:w="170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88" w:type="dxa"/>
            <w:vAlign w:val="center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27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51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81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70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неисполненных предписаний со стороны: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Роспотребнадзора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Госпожнадзора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Росэнергонадзора</w:t>
            </w:r>
            <w:proofErr w:type="spellEnd"/>
          </w:p>
          <w:p w:rsidR="000D5B1F" w:rsidRDefault="000D5B1F">
            <w:pPr>
              <w:spacing w:after="0" w:line="240" w:lineRule="auto"/>
              <w:ind w:left="284"/>
              <w:contextualSpacing/>
              <w:jc w:val="both"/>
              <w:outlineLvl w:val="2"/>
              <w:rPr>
                <w:rFonts w:ascii="Times New Roman" w:hAnsi="Times New Roman"/>
              </w:rPr>
            </w:pPr>
          </w:p>
        </w:tc>
      </w:tr>
      <w:tr w:rsidR="000D5B1F">
        <w:tc>
          <w:tcPr>
            <w:tcW w:w="80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055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Эстетические условия, оформление МБУ и благоустройство территории</w:t>
            </w:r>
          </w:p>
        </w:tc>
        <w:tc>
          <w:tcPr>
            <w:tcW w:w="140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жалоб, единица</w:t>
            </w:r>
          </w:p>
        </w:tc>
        <w:tc>
          <w:tcPr>
            <w:tcW w:w="1709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X</w:t>
            </w:r>
          </w:p>
        </w:tc>
        <w:tc>
          <w:tcPr>
            <w:tcW w:w="1388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27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51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816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70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неисполненных предписаний со стороны: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Роспотребнадзора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Госпожнадзора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Росэнергонадзора</w:t>
            </w:r>
            <w:proofErr w:type="spellEnd"/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</w:tr>
    </w:tbl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ind w:firstLine="720"/>
        <w:contextualSpacing/>
        <w:jc w:val="right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4"/>
        </w:rPr>
        <w:t>Таблица 6</w:t>
      </w:r>
    </w:p>
    <w:p w:rsidR="000D5B1F" w:rsidRDefault="000D5B1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color w:val="FF0000"/>
          <w:sz w:val="28"/>
        </w:rPr>
      </w:pPr>
    </w:p>
    <w:p w:rsidR="000D5B1F" w:rsidRDefault="00AE244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 Показатели, характеризующие объем (содержание) оказываемой муниципальной услуги: </w:t>
      </w:r>
    </w:p>
    <w:p w:rsidR="000D5B1F" w:rsidRDefault="00AE244F">
      <w:pPr>
        <w:spacing w:after="0" w:line="240" w:lineRule="auto"/>
        <w:ind w:firstLine="72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                    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2375"/>
        <w:gridCol w:w="1922"/>
        <w:gridCol w:w="1550"/>
        <w:gridCol w:w="2453"/>
        <w:gridCol w:w="1980"/>
        <w:gridCol w:w="1540"/>
        <w:gridCol w:w="3120"/>
      </w:tblGrid>
      <w:tr w:rsidR="000D5B1F">
        <w:trPr>
          <w:trHeight w:val="431"/>
        </w:trPr>
        <w:tc>
          <w:tcPr>
            <w:tcW w:w="72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375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показателя</w:t>
            </w:r>
          </w:p>
        </w:tc>
        <w:tc>
          <w:tcPr>
            <w:tcW w:w="1922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измерения</w:t>
            </w:r>
          </w:p>
        </w:tc>
        <w:tc>
          <w:tcPr>
            <w:tcW w:w="5983" w:type="dxa"/>
            <w:gridSpan w:val="3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 показателей объема (содержания)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оказываемой муниципальной услуги</w:t>
            </w:r>
          </w:p>
        </w:tc>
        <w:tc>
          <w:tcPr>
            <w:tcW w:w="4660" w:type="dxa"/>
            <w:gridSpan w:val="2"/>
            <w:vAlign w:val="center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информации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значении показателя</w:t>
            </w:r>
          </w:p>
        </w:tc>
      </w:tr>
      <w:tr w:rsidR="000D5B1F">
        <w:tc>
          <w:tcPr>
            <w:tcW w:w="720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75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22" w:type="dxa"/>
            <w:vMerge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отчетный 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245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очередной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98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первый год </w:t>
            </w:r>
            <w:proofErr w:type="gramStart"/>
            <w:r>
              <w:rPr>
                <w:rFonts w:ascii="Times New Roman" w:hAnsi="Times New Roman"/>
                <w:sz w:val="24"/>
              </w:rPr>
              <w:t>планового</w:t>
            </w:r>
            <w:proofErr w:type="gramEnd"/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второй год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планового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периода</w:t>
            </w:r>
          </w:p>
          <w:p w:rsidR="000D5B1F" w:rsidRDefault="00FA4B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3120" w:type="dxa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D5B1F">
        <w:tc>
          <w:tcPr>
            <w:tcW w:w="7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</w:p>
        </w:tc>
        <w:tc>
          <w:tcPr>
            <w:tcW w:w="2375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мероприятий</w:t>
            </w:r>
          </w:p>
        </w:tc>
        <w:tc>
          <w:tcPr>
            <w:tcW w:w="1922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hd w:val="clear" w:color="auto" w:fill="00FF00"/>
              </w:rPr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</w:tc>
        <w:tc>
          <w:tcPr>
            <w:tcW w:w="1550" w:type="dxa"/>
            <w:vAlign w:val="center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Pr="00D32FA1" w:rsidRDefault="004D59CE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285</w:t>
            </w: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  <w:tc>
          <w:tcPr>
            <w:tcW w:w="198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  <w:tc>
          <w:tcPr>
            <w:tcW w:w="15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280</w:t>
            </w:r>
          </w:p>
        </w:tc>
        <w:tc>
          <w:tcPr>
            <w:tcW w:w="3120" w:type="dxa"/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2"/>
                <w:shd w:val="clear" w:color="auto" w:fill="00FF00"/>
              </w:rPr>
            </w:pPr>
            <w:r>
              <w:rPr>
                <w:rFonts w:ascii="Times New Roman" w:hAnsi="Times New Roman"/>
                <w:sz w:val="22"/>
              </w:rPr>
              <w:t>Годовой план работы учреждения</w:t>
            </w:r>
          </w:p>
        </w:tc>
      </w:tr>
      <w:tr w:rsidR="000D5B1F">
        <w:trPr>
          <w:trHeight w:val="1136"/>
        </w:trPr>
        <w:tc>
          <w:tcPr>
            <w:tcW w:w="7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bookmarkStart w:id="0" w:name="_GoBack" w:colFirst="4" w:colLast="6"/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375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Число зрителей, посетивших мероприятия учреждения</w:t>
            </w:r>
          </w:p>
        </w:tc>
        <w:tc>
          <w:tcPr>
            <w:tcW w:w="1922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человек</w:t>
            </w:r>
          </w:p>
        </w:tc>
        <w:tc>
          <w:tcPr>
            <w:tcW w:w="1550" w:type="dxa"/>
            <w:vAlign w:val="center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Pr="00D32FA1" w:rsidRDefault="004D59CE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61996</w:t>
            </w: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3" w:type="dxa"/>
            <w:vAlign w:val="center"/>
          </w:tcPr>
          <w:p w:rsidR="000D5B1F" w:rsidRPr="00E03573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</w:rPr>
            </w:pPr>
            <w:r w:rsidRPr="00E03573">
              <w:rPr>
                <w:rFonts w:ascii="Times New Roman" w:hAnsi="Times New Roman"/>
                <w:color w:val="FF0000"/>
              </w:rPr>
              <w:t>60000</w:t>
            </w:r>
          </w:p>
        </w:tc>
        <w:tc>
          <w:tcPr>
            <w:tcW w:w="1980" w:type="dxa"/>
            <w:vAlign w:val="center"/>
          </w:tcPr>
          <w:p w:rsidR="000D5B1F" w:rsidRPr="00E03573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hd w:val="clear" w:color="auto" w:fill="00FF00"/>
              </w:rPr>
            </w:pPr>
            <w:r w:rsidRPr="00E03573">
              <w:rPr>
                <w:rFonts w:ascii="Times New Roman" w:hAnsi="Times New Roman"/>
                <w:color w:val="FF0000"/>
              </w:rPr>
              <w:t>60000</w:t>
            </w:r>
          </w:p>
        </w:tc>
        <w:tc>
          <w:tcPr>
            <w:tcW w:w="1540" w:type="dxa"/>
            <w:vAlign w:val="center"/>
          </w:tcPr>
          <w:p w:rsidR="000D5B1F" w:rsidRPr="00E03573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4"/>
                <w:shd w:val="clear" w:color="auto" w:fill="00FF00"/>
              </w:rPr>
            </w:pPr>
            <w:r w:rsidRPr="00E03573">
              <w:rPr>
                <w:rFonts w:ascii="Times New Roman" w:hAnsi="Times New Roman"/>
                <w:color w:val="FF0000"/>
              </w:rPr>
              <w:t>60000</w:t>
            </w:r>
          </w:p>
        </w:tc>
        <w:tc>
          <w:tcPr>
            <w:tcW w:w="3120" w:type="dxa"/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Отчет по театру о выполнении плановых показателей</w:t>
            </w:r>
          </w:p>
        </w:tc>
      </w:tr>
      <w:bookmarkEnd w:id="0"/>
      <w:tr w:rsidR="000D5B1F">
        <w:trPr>
          <w:trHeight w:val="417"/>
        </w:trPr>
        <w:tc>
          <w:tcPr>
            <w:tcW w:w="7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375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 наполняемость зрительного зала  (в стационарных условиях)</w:t>
            </w:r>
          </w:p>
        </w:tc>
        <w:tc>
          <w:tcPr>
            <w:tcW w:w="1922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процент</w:t>
            </w:r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0" w:type="dxa"/>
            <w:vAlign w:val="center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53" w:type="dxa"/>
            <w:vAlign w:val="center"/>
          </w:tcPr>
          <w:p w:rsidR="000D5B1F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980" w:type="dxa"/>
            <w:vAlign w:val="center"/>
          </w:tcPr>
          <w:p w:rsidR="000D5B1F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540" w:type="dxa"/>
            <w:vAlign w:val="center"/>
          </w:tcPr>
          <w:p w:rsidR="000D5B1F" w:rsidRDefault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3120" w:type="dxa"/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Отчет по театру о выполнении плановых показателей</w:t>
            </w:r>
          </w:p>
        </w:tc>
      </w:tr>
      <w:tr w:rsidR="000D5B1F">
        <w:trPr>
          <w:trHeight w:val="417"/>
        </w:trPr>
        <w:tc>
          <w:tcPr>
            <w:tcW w:w="72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375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Удовлетворенность зрителей мероприятием (наличие/отсутствие обоснованных жалоб)</w:t>
            </w:r>
          </w:p>
        </w:tc>
        <w:tc>
          <w:tcPr>
            <w:tcW w:w="1922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жалоб, единица</w:t>
            </w:r>
          </w:p>
        </w:tc>
        <w:tc>
          <w:tcPr>
            <w:tcW w:w="1550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45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4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3120" w:type="dxa"/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Книга жалоб и предложений</w:t>
            </w:r>
          </w:p>
        </w:tc>
      </w:tr>
    </w:tbl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 Порядок оказания муниципальной услуги</w:t>
      </w:r>
    </w:p>
    <w:p w:rsidR="001B0DE9" w:rsidRDefault="00AE244F">
      <w:pPr>
        <w:pStyle w:val="TimesNewRoman140"/>
        <w:spacing w:after="0"/>
        <w:contextualSpacing/>
      </w:pPr>
      <w:r>
        <w:t xml:space="preserve">4.1. Нормативные правовые акты, устанавливающие порядок оказания муниципальной услуги: </w:t>
      </w:r>
    </w:p>
    <w:p w:rsidR="000D5B1F" w:rsidRDefault="00AE244F">
      <w:pPr>
        <w:pStyle w:val="TimesNewRoman140"/>
        <w:spacing w:after="0"/>
        <w:contextualSpacing/>
      </w:pPr>
      <w:r>
        <w:t>Федеральный закон «О внесении изменений в отдельные законодательные акты РФ в связи с совершенствованием        правового положения государственных (муниципальных) учреждений» № 83-ФЗ от 08.05.2010</w:t>
      </w:r>
    </w:p>
    <w:p w:rsidR="000D5B1F" w:rsidRDefault="00AE244F">
      <w:pPr>
        <w:pStyle w:val="TimesNewRoman140"/>
        <w:spacing w:after="0"/>
        <w:ind w:left="284" w:hanging="284"/>
        <w:contextualSpacing/>
      </w:pPr>
      <w:r>
        <w:t xml:space="preserve"> Федеральный закон «О некоммерческих организациях» № 7-ФЗ от 12.01.96       </w:t>
      </w:r>
    </w:p>
    <w:p w:rsidR="000D5B1F" w:rsidRDefault="00AE244F">
      <w:pPr>
        <w:pStyle w:val="TimesNewRoman140"/>
        <w:spacing w:after="0"/>
        <w:ind w:left="284" w:hanging="284"/>
        <w:contextualSpacing/>
      </w:pPr>
      <w:r>
        <w:t xml:space="preserve">«Основы законодательства Российской федерации о культуре» № 3612-1 от 09.10.1992 г. </w:t>
      </w:r>
    </w:p>
    <w:p w:rsidR="000D5B1F" w:rsidRDefault="00AE244F">
      <w:pPr>
        <w:pStyle w:val="TimesNewRoman140"/>
        <w:spacing w:after="0"/>
        <w:contextualSpacing/>
      </w:pPr>
      <w:r>
        <w:t>«Положение о театре в Российской Федерации» Утв. Постановлением Правительства РФ № 329 от 25.03.1999 г. «О государственной поддержке театрального искусства в РФ</w:t>
      </w:r>
    </w:p>
    <w:p w:rsidR="000D5B1F" w:rsidRDefault="00AE244F">
      <w:pPr>
        <w:pStyle w:val="TimesNewRoman140"/>
        <w:spacing w:after="0"/>
        <w:ind w:left="284" w:hanging="284"/>
        <w:contextualSpacing/>
      </w:pPr>
      <w:r>
        <w:t>СНиП 21-01-97* Пожарная безопасность зданий и сооружений</w:t>
      </w:r>
    </w:p>
    <w:p w:rsidR="000D5B1F" w:rsidRDefault="00AE244F">
      <w:pPr>
        <w:spacing w:after="0" w:line="240" w:lineRule="auto"/>
        <w:ind w:left="284" w:hanging="284"/>
        <w:contextualSpacing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СНиП 2.04.01-85* Внутренний водопровод и канализация зданий</w:t>
      </w:r>
    </w:p>
    <w:p w:rsidR="000D5B1F" w:rsidRDefault="00AE244F">
      <w:pPr>
        <w:spacing w:after="0" w:line="240" w:lineRule="auto"/>
        <w:ind w:left="284" w:hanging="284"/>
        <w:contextualSpacing/>
        <w:jc w:val="both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СНиП 23-05-95* Естественное и искусственное освещение</w:t>
      </w:r>
    </w:p>
    <w:p w:rsidR="000D5B1F" w:rsidRDefault="000D5B1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0D5B1F" w:rsidRDefault="000D5B1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0D5B1F" w:rsidRPr="00B73305" w:rsidRDefault="00AE244F" w:rsidP="00B73305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 w:rsidR="00FA4BD2">
        <w:rPr>
          <w:rFonts w:ascii="Times New Roman" w:hAnsi="Times New Roman"/>
          <w:sz w:val="28"/>
        </w:rPr>
        <w:t xml:space="preserve">уководство </w:t>
      </w:r>
      <w:proofErr w:type="gramStart"/>
      <w:r w:rsidR="00FA4BD2">
        <w:rPr>
          <w:rFonts w:ascii="Times New Roman" w:hAnsi="Times New Roman"/>
          <w:sz w:val="28"/>
        </w:rPr>
        <w:t>Р</w:t>
      </w:r>
      <w:proofErr w:type="gramEnd"/>
      <w:r w:rsidR="00FA4BD2">
        <w:rPr>
          <w:rFonts w:ascii="Times New Roman" w:hAnsi="Times New Roman"/>
          <w:sz w:val="28"/>
        </w:rPr>
        <w:t xml:space="preserve"> 2.2.2006-05.2.2.  «</w:t>
      </w:r>
      <w:r w:rsidR="00B73305">
        <w:rPr>
          <w:rFonts w:ascii="Times New Roman" w:hAnsi="Times New Roman"/>
          <w:sz w:val="28"/>
        </w:rPr>
        <w:t>Руководство, по гигиенической оценке,</w:t>
      </w:r>
      <w:r>
        <w:rPr>
          <w:rFonts w:ascii="Times New Roman" w:hAnsi="Times New Roman"/>
          <w:sz w:val="28"/>
        </w:rPr>
        <w:t xml:space="preserve"> факторов рабочей среды и трудового процесса. Критери</w:t>
      </w:r>
      <w:r w:rsidR="00FA4BD2">
        <w:rPr>
          <w:rFonts w:ascii="Times New Roman" w:hAnsi="Times New Roman"/>
          <w:sz w:val="28"/>
        </w:rPr>
        <w:t>и и классификации условий труда»</w:t>
      </w:r>
      <w:r>
        <w:rPr>
          <w:rFonts w:ascii="Times New Roman" w:hAnsi="Times New Roman"/>
          <w:sz w:val="28"/>
        </w:rPr>
        <w:t xml:space="preserve"> (утв. </w:t>
      </w:r>
      <w:proofErr w:type="spellStart"/>
      <w:r>
        <w:rPr>
          <w:rFonts w:ascii="Times New Roman" w:hAnsi="Times New Roman"/>
          <w:sz w:val="28"/>
        </w:rPr>
        <w:t>Роспотребнадзором</w:t>
      </w:r>
      <w:proofErr w:type="spellEnd"/>
      <w:r>
        <w:rPr>
          <w:rFonts w:ascii="Times New Roman" w:hAnsi="Times New Roman"/>
          <w:sz w:val="28"/>
        </w:rPr>
        <w:t xml:space="preserve"> 29.07.2005) </w:t>
      </w:r>
    </w:p>
    <w:p w:rsidR="000D5B1F" w:rsidRDefault="000D5B1F">
      <w:pPr>
        <w:spacing w:after="0" w:line="240" w:lineRule="auto"/>
        <w:ind w:left="284"/>
        <w:contextualSpacing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ind w:left="284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7</w:t>
      </w:r>
    </w:p>
    <w:p w:rsidR="000D5B1F" w:rsidRDefault="00AE244F">
      <w:pPr>
        <w:spacing w:after="0" w:line="240" w:lineRule="auto"/>
        <w:ind w:left="540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4.2. Порядок информирования потенциальных потребителей оказываемой муниципальной услуги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0"/>
        <w:gridCol w:w="2880"/>
        <w:gridCol w:w="7247"/>
        <w:gridCol w:w="4708"/>
      </w:tblGrid>
      <w:tr w:rsidR="000D5B1F">
        <w:tc>
          <w:tcPr>
            <w:tcW w:w="9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88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информирования</w:t>
            </w:r>
          </w:p>
        </w:tc>
        <w:tc>
          <w:tcPr>
            <w:tcW w:w="724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размещаемой (доводимой) информации</w:t>
            </w:r>
          </w:p>
        </w:tc>
        <w:tc>
          <w:tcPr>
            <w:tcW w:w="4708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Частота обновления информации</w:t>
            </w:r>
          </w:p>
        </w:tc>
      </w:tr>
      <w:tr w:rsidR="000D5B1F">
        <w:tc>
          <w:tcPr>
            <w:tcW w:w="9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8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24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708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 w:rsidR="000D5B1F">
        <w:tc>
          <w:tcPr>
            <w:tcW w:w="9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80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Использование внутреннего пространства помещений (выставки, информационные стенды)</w:t>
            </w:r>
          </w:p>
        </w:tc>
        <w:tc>
          <w:tcPr>
            <w:tcW w:w="7247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Информация об услугах </w:t>
            </w:r>
            <w:r w:rsidR="00FA4BD2">
              <w:rPr>
                <w:rFonts w:ascii="Times New Roman" w:hAnsi="Times New Roman"/>
                <w:sz w:val="24"/>
              </w:rPr>
              <w:t>и деятельности</w:t>
            </w:r>
            <w:r>
              <w:rPr>
                <w:rFonts w:ascii="Times New Roman" w:hAnsi="Times New Roman"/>
                <w:sz w:val="24"/>
              </w:rPr>
              <w:t xml:space="preserve"> учреждения:</w:t>
            </w:r>
          </w:p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режиме работы, справочные телефоны, информация о спектаклях и мероприятиях</w:t>
            </w:r>
          </w:p>
        </w:tc>
        <w:tc>
          <w:tcPr>
            <w:tcW w:w="4708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изменения данных и поступления новой информации</w:t>
            </w:r>
          </w:p>
        </w:tc>
      </w:tr>
      <w:tr w:rsidR="000D5B1F">
        <w:tc>
          <w:tcPr>
            <w:tcW w:w="9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80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Размещение информации у входа в здание, размещение информации на рекламных щитах по городу  </w:t>
            </w:r>
          </w:p>
        </w:tc>
        <w:tc>
          <w:tcPr>
            <w:tcW w:w="7247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проводимых спектаклях и  мероприятиях, информация о режиме работы, справочные телефоны</w:t>
            </w:r>
          </w:p>
        </w:tc>
        <w:tc>
          <w:tcPr>
            <w:tcW w:w="4708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проведения мероприятий и изменения данных</w:t>
            </w:r>
          </w:p>
        </w:tc>
      </w:tr>
      <w:tr w:rsidR="000D5B1F">
        <w:tc>
          <w:tcPr>
            <w:tcW w:w="9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80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Статьи, интервью, информационные сообщения в средствах массовой информации (газеты, телевидение, радио, сайт  города Бийска, сайт театра, социальные сети)</w:t>
            </w:r>
            <w:proofErr w:type="gramEnd"/>
          </w:p>
        </w:tc>
        <w:tc>
          <w:tcPr>
            <w:tcW w:w="7247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Информация об услугах </w:t>
            </w:r>
            <w:r w:rsidR="00FA4BD2">
              <w:rPr>
                <w:rFonts w:ascii="Times New Roman" w:hAnsi="Times New Roman"/>
                <w:sz w:val="24"/>
              </w:rPr>
              <w:t>и деятельности</w:t>
            </w:r>
            <w:r>
              <w:rPr>
                <w:rFonts w:ascii="Times New Roman" w:hAnsi="Times New Roman"/>
                <w:sz w:val="24"/>
              </w:rPr>
              <w:t xml:space="preserve"> учреждения:</w:t>
            </w:r>
          </w:p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месте нахождения, информация о режиме работы, справочные телефоны, информация о спектаклях и мероприятиях (репертуарный план), информация о творческих достижениях и творческой деятельности театра, информация о новых постановках, анонсы спектаклей и мероприятий</w:t>
            </w:r>
          </w:p>
        </w:tc>
        <w:tc>
          <w:tcPr>
            <w:tcW w:w="4708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проведения мероприятий и изменения данных</w:t>
            </w:r>
          </w:p>
        </w:tc>
      </w:tr>
      <w:tr w:rsidR="000D5B1F">
        <w:tc>
          <w:tcPr>
            <w:tcW w:w="90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80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средствам телефонной, электронной связи</w:t>
            </w:r>
          </w:p>
        </w:tc>
        <w:tc>
          <w:tcPr>
            <w:tcW w:w="7247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Запрашиваемая информация</w:t>
            </w:r>
          </w:p>
        </w:tc>
        <w:tc>
          <w:tcPr>
            <w:tcW w:w="4708" w:type="dxa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поступления запросов</w:t>
            </w:r>
          </w:p>
        </w:tc>
      </w:tr>
    </w:tbl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 Предельные цены (тарифы) на оплату услуги физическими или юридическими лицами: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5.1. Нормативный правовой акт, устанавливающий цены (тарифы) на оплату муниципальной услуги либо порядок их установления: «Положение о театре в Российской Федерации» Утв. Постановлением Правительства РФ № 329 от 25.03.1999 г. </w:t>
      </w:r>
    </w:p>
    <w:p w:rsidR="000D5B1F" w:rsidRDefault="000D5B1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B73305" w:rsidRDefault="00B73305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«О Государственной поддержке театрального искусства в РФ» (вместе с «Положением о театре в Российской Федерации», «Положением о принципах финансирования государственных и муниципальных театров в Российской Федерации)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Приказ МКУ «Управление культуры, спорта и молодежной политики Администрации города Бийска» </w:t>
      </w:r>
      <w:r w:rsidR="003F4B7B">
        <w:rPr>
          <w:rFonts w:ascii="Times New Roman" w:hAnsi="Times New Roman"/>
          <w:sz w:val="28"/>
        </w:rPr>
        <w:t xml:space="preserve">№ 184/1 от 08.05.2024г. </w:t>
      </w:r>
      <w:r>
        <w:rPr>
          <w:rFonts w:ascii="Times New Roman" w:hAnsi="Times New Roman"/>
          <w:sz w:val="28"/>
        </w:rPr>
        <w:t>года «О внесении изменений в приказ</w:t>
      </w:r>
      <w:r w:rsidR="003F4B7B">
        <w:rPr>
          <w:rFonts w:ascii="Times New Roman" w:hAnsi="Times New Roman"/>
          <w:sz w:val="28"/>
        </w:rPr>
        <w:t xml:space="preserve"> № 8 от 18.01.2019 г. «Об установлении предельно максимальной цены на услуги МБУ «</w:t>
      </w:r>
      <w:proofErr w:type="spellStart"/>
      <w:r w:rsidR="003F4B7B">
        <w:rPr>
          <w:rFonts w:ascii="Times New Roman" w:hAnsi="Times New Roman"/>
          <w:sz w:val="28"/>
        </w:rPr>
        <w:t>Бийский</w:t>
      </w:r>
      <w:proofErr w:type="spellEnd"/>
      <w:r w:rsidR="003F4B7B">
        <w:rPr>
          <w:rFonts w:ascii="Times New Roman" w:hAnsi="Times New Roman"/>
          <w:sz w:val="28"/>
        </w:rPr>
        <w:t xml:space="preserve"> городской драматический театр</w:t>
      </w:r>
      <w:r>
        <w:rPr>
          <w:rFonts w:ascii="Times New Roman" w:hAnsi="Times New Roman"/>
          <w:sz w:val="28"/>
        </w:rPr>
        <w:t>»</w:t>
      </w:r>
      <w:r w:rsidR="0084268A">
        <w:rPr>
          <w:rFonts w:ascii="Times New Roman" w:hAnsi="Times New Roman"/>
          <w:sz w:val="28"/>
        </w:rPr>
        <w:t xml:space="preserve">, 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 5.2. Орган, устанавливающий цены (тарифы): Администрация г. Бийска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5.3. Значения предельных цен (тарифов)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>
        <w:rPr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0D5B1F" w:rsidRDefault="00AE244F">
      <w:pPr>
        <w:tabs>
          <w:tab w:val="left" w:pos="13830"/>
        </w:tabs>
        <w:spacing w:after="0" w:line="240" w:lineRule="auto"/>
        <w:contextualSpacing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Таблица 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20"/>
        <w:gridCol w:w="10146"/>
        <w:gridCol w:w="3827"/>
      </w:tblGrid>
      <w:tr w:rsidR="000D5B1F">
        <w:trPr>
          <w:trHeight w:val="725"/>
        </w:trPr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N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/п</w:t>
            </w:r>
          </w:p>
        </w:tc>
        <w:tc>
          <w:tcPr>
            <w:tcW w:w="1014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услуги</w:t>
            </w:r>
          </w:p>
        </w:tc>
        <w:tc>
          <w:tcPr>
            <w:tcW w:w="382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Цена (тариф), единица измерения</w:t>
            </w:r>
          </w:p>
        </w:tc>
      </w:tr>
      <w:tr w:rsidR="000D5B1F"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1014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детские спектакли на стационаре</w:t>
            </w:r>
          </w:p>
        </w:tc>
        <w:tc>
          <w:tcPr>
            <w:tcW w:w="382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150-400 руб.</w:t>
            </w:r>
          </w:p>
          <w:p w:rsidR="000D5B1F" w:rsidRDefault="00AE244F">
            <w:pPr>
              <w:tabs>
                <w:tab w:val="left" w:pos="91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0D5B1F"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1014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взрослые спектакли на стационаре</w:t>
            </w:r>
          </w:p>
        </w:tc>
        <w:tc>
          <w:tcPr>
            <w:tcW w:w="382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250-700 руб.</w:t>
            </w:r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D5B1F"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1014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взрослые спектакли (премьера) на стационаре</w:t>
            </w:r>
          </w:p>
        </w:tc>
        <w:tc>
          <w:tcPr>
            <w:tcW w:w="382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400-700 руб.</w:t>
            </w:r>
          </w:p>
        </w:tc>
      </w:tr>
      <w:tr w:rsidR="000D5B1F"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014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выездные детские спектакли</w:t>
            </w:r>
          </w:p>
        </w:tc>
        <w:tc>
          <w:tcPr>
            <w:tcW w:w="382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200-250 руб.</w:t>
            </w:r>
          </w:p>
        </w:tc>
      </w:tr>
      <w:tr w:rsidR="000D5B1F">
        <w:tc>
          <w:tcPr>
            <w:tcW w:w="162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10146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выездные взрослые спектакли</w:t>
            </w:r>
          </w:p>
        </w:tc>
        <w:tc>
          <w:tcPr>
            <w:tcW w:w="3827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300-500 руб.</w:t>
            </w:r>
          </w:p>
        </w:tc>
      </w:tr>
    </w:tbl>
    <w:p w:rsidR="000D5B1F" w:rsidRDefault="000D5B1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6. Порядок </w:t>
      </w:r>
      <w:proofErr w:type="gramStart"/>
      <w:r>
        <w:rPr>
          <w:rFonts w:ascii="Times New Roman" w:hAnsi="Times New Roman"/>
          <w:sz w:val="24"/>
        </w:rPr>
        <w:t>контроля за</w:t>
      </w:r>
      <w:proofErr w:type="gramEnd"/>
      <w:r>
        <w:rPr>
          <w:rFonts w:ascii="Times New Roman" w:hAnsi="Times New Roman"/>
          <w:sz w:val="24"/>
        </w:rPr>
        <w:t xml:space="preserve"> исполнением муниципального задания, в том числе условия и порядок его досрочного прекращения: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0"/>
        <w:gridCol w:w="3429"/>
        <w:gridCol w:w="3969"/>
        <w:gridCol w:w="7655"/>
      </w:tblGrid>
      <w:tr w:rsidR="000D5B1F"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N </w:t>
            </w:r>
            <w:r>
              <w:rPr>
                <w:rFonts w:ascii="Times New Roman" w:hAnsi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 </w:t>
            </w:r>
            <w:r>
              <w:rPr>
                <w:rFonts w:ascii="Times New Roman" w:hAnsi="Times New Roman"/>
                <w:sz w:val="24"/>
              </w:rPr>
              <w:br/>
              <w:t>контроля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Периодичность</w:t>
            </w:r>
          </w:p>
        </w:tc>
        <w:tc>
          <w:tcPr>
            <w:tcW w:w="7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Органы исполнительной власти, осуществляющие</w:t>
            </w:r>
          </w:p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оказанием услуги</w:t>
            </w:r>
          </w:p>
        </w:tc>
      </w:tr>
      <w:tr w:rsidR="000D5B1F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Текущий контроль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соответствии с планом проверок</w:t>
            </w:r>
          </w:p>
        </w:tc>
        <w:tc>
          <w:tcPr>
            <w:tcW w:w="765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МКУ «Управление культуры, спорта и молодежной политики Администрации города Бийска»</w:t>
            </w:r>
          </w:p>
          <w:p w:rsidR="000D5B1F" w:rsidRDefault="00AE244F">
            <w:pPr>
              <w:pStyle w:val="ConsPlusCell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МКУ «Финансовое управление Администрации города Бийска»</w:t>
            </w:r>
          </w:p>
          <w:p w:rsidR="000D5B1F" w:rsidRDefault="000D5B1F">
            <w:pPr>
              <w:pStyle w:val="ConsPlusCell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D5B1F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0D5B1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65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0D5B1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0"/>
        <w:gridCol w:w="7560"/>
        <w:gridCol w:w="7493"/>
      </w:tblGrid>
      <w:tr w:rsidR="000D5B1F"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N </w:t>
            </w:r>
            <w:r>
              <w:rPr>
                <w:rFonts w:ascii="Times New Roman" w:hAnsi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Условие для досрочного прекращения исполнения</w:t>
            </w:r>
          </w:p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задания</w:t>
            </w:r>
          </w:p>
        </w:tc>
        <w:tc>
          <w:tcPr>
            <w:tcW w:w="7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досрочного прекращения исполнения</w:t>
            </w:r>
          </w:p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задания</w:t>
            </w:r>
          </w:p>
        </w:tc>
      </w:tr>
      <w:tr w:rsidR="000D5B1F"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Реорганизация учреждения</w:t>
            </w:r>
          </w:p>
        </w:tc>
        <w:tc>
          <w:tcPr>
            <w:tcW w:w="74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Определяется учредителем</w:t>
            </w:r>
          </w:p>
        </w:tc>
      </w:tr>
      <w:tr w:rsidR="000D5B1F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Ликвидация учреждения</w:t>
            </w:r>
          </w:p>
        </w:tc>
        <w:tc>
          <w:tcPr>
            <w:tcW w:w="749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0D5B1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ind w:firstLine="561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Требования к отчетности об исполнении муниципального задания:</w:t>
      </w:r>
    </w:p>
    <w:p w:rsidR="000D5B1F" w:rsidRDefault="00AE244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Форма отчета об исполнении муниципального задания:</w:t>
      </w:r>
    </w:p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tbl>
      <w:tblPr>
        <w:tblW w:w="15276" w:type="dxa"/>
        <w:tblLook w:val="00A0" w:firstRow="1" w:lastRow="0" w:firstColumn="1" w:lastColumn="0" w:noHBand="0" w:noVBand="0"/>
      </w:tblPr>
      <w:tblGrid>
        <w:gridCol w:w="10598"/>
        <w:gridCol w:w="4678"/>
      </w:tblGrid>
      <w:tr w:rsidR="000D5B1F">
        <w:trPr>
          <w:trHeight w:val="616"/>
        </w:trPr>
        <w:tc>
          <w:tcPr>
            <w:tcW w:w="10598" w:type="dxa"/>
          </w:tcPr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78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Начальник МКУ «Управление культуры, спорта и молодежной политики</w:t>
            </w:r>
          </w:p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Администрации города Бийска»</w:t>
            </w:r>
          </w:p>
        </w:tc>
      </w:tr>
      <w:tr w:rsidR="000D5B1F">
        <w:tc>
          <w:tcPr>
            <w:tcW w:w="10598" w:type="dxa"/>
          </w:tcPr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78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Н.М. </w:t>
            </w:r>
            <w:proofErr w:type="spellStart"/>
            <w:r>
              <w:rPr>
                <w:rFonts w:ascii="Times New Roman" w:hAnsi="Times New Roman"/>
                <w:sz w:val="24"/>
              </w:rPr>
              <w:t>Курцева</w:t>
            </w:r>
            <w:proofErr w:type="spellEnd"/>
          </w:p>
        </w:tc>
      </w:tr>
      <w:tr w:rsidR="000D5B1F">
        <w:tc>
          <w:tcPr>
            <w:tcW w:w="10598" w:type="dxa"/>
          </w:tcPr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678" w:type="dxa"/>
          </w:tcPr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hd w:val="clear" w:color="auto" w:fill="00FF00"/>
              </w:rPr>
            </w:pPr>
          </w:p>
        </w:tc>
      </w:tr>
    </w:tbl>
    <w:p w:rsidR="000D5B1F" w:rsidRDefault="00AE244F">
      <w:pPr>
        <w:spacing w:after="0" w:line="240" w:lineRule="auto"/>
        <w:ind w:right="2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Отчет </w:t>
      </w:r>
    </w:p>
    <w:p w:rsidR="000D5B1F" w:rsidRDefault="00AE244F">
      <w:pPr>
        <w:spacing w:after="0" w:line="240" w:lineRule="auto"/>
        <w:ind w:right="2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исполнении муниципального задания </w:t>
      </w:r>
    </w:p>
    <w:p w:rsidR="000D5B1F" w:rsidRDefault="00AE244F">
      <w:pPr>
        <w:spacing w:after="0" w:line="240" w:lineRule="auto"/>
        <w:ind w:right="2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Муниципальное бюджетное учреждение </w:t>
      </w:r>
    </w:p>
    <w:p w:rsidR="000D5B1F" w:rsidRDefault="00AE244F">
      <w:pPr>
        <w:spacing w:after="0" w:line="240" w:lineRule="auto"/>
        <w:ind w:right="29"/>
        <w:contextualSpacing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«</w:t>
      </w:r>
      <w:proofErr w:type="spellStart"/>
      <w:r>
        <w:rPr>
          <w:rFonts w:ascii="Times New Roman" w:hAnsi="Times New Roman"/>
          <w:sz w:val="28"/>
          <w:u w:val="single"/>
        </w:rPr>
        <w:t>Бийский</w:t>
      </w:r>
      <w:proofErr w:type="spellEnd"/>
      <w:r>
        <w:rPr>
          <w:rFonts w:ascii="Times New Roman" w:hAnsi="Times New Roman"/>
          <w:sz w:val="28"/>
          <w:u w:val="single"/>
        </w:rPr>
        <w:t xml:space="preserve"> городской драматический театр»</w:t>
      </w:r>
    </w:p>
    <w:p w:rsidR="000D5B1F" w:rsidRDefault="00AE244F">
      <w:pPr>
        <w:spacing w:after="0" w:line="240" w:lineRule="auto"/>
        <w:ind w:right="29"/>
        <w:contextualSpacing/>
        <w:jc w:val="center"/>
        <w:rPr>
          <w:rFonts w:ascii="Times New Roman" w:hAnsi="Times New Roman"/>
          <w:sz w:val="28"/>
          <w:vertAlign w:val="subscript"/>
        </w:rPr>
      </w:pPr>
      <w:r>
        <w:rPr>
          <w:rFonts w:ascii="Times New Roman" w:hAnsi="Times New Roman"/>
          <w:sz w:val="28"/>
          <w:vertAlign w:val="subscript"/>
        </w:rPr>
        <w:t xml:space="preserve"> (наименование муниципального учреждения)</w:t>
      </w:r>
    </w:p>
    <w:p w:rsidR="000D5B1F" w:rsidRDefault="00AE244F">
      <w:pPr>
        <w:spacing w:after="0" w:line="240" w:lineRule="auto"/>
        <w:ind w:right="29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период с  </w:t>
      </w:r>
      <w:r>
        <w:rPr>
          <w:rFonts w:ascii="Times New Roman" w:hAnsi="Times New Roman"/>
          <w:sz w:val="28"/>
          <w:u w:val="single"/>
        </w:rPr>
        <w:t xml:space="preserve">           </w:t>
      </w:r>
      <w:r>
        <w:rPr>
          <w:rFonts w:ascii="Times New Roman" w:hAnsi="Times New Roman"/>
          <w:sz w:val="28"/>
        </w:rPr>
        <w:t xml:space="preserve">  20  </w:t>
      </w:r>
      <w:r>
        <w:rPr>
          <w:rFonts w:ascii="Times New Roman" w:hAnsi="Times New Roman"/>
          <w:sz w:val="28"/>
          <w:u w:val="single"/>
        </w:rPr>
        <w:t xml:space="preserve">             </w:t>
      </w:r>
      <w:r>
        <w:rPr>
          <w:rFonts w:ascii="Times New Roman" w:hAnsi="Times New Roman"/>
          <w:sz w:val="28"/>
        </w:rPr>
        <w:t xml:space="preserve"> г. по  </w:t>
      </w:r>
      <w:r>
        <w:rPr>
          <w:rFonts w:ascii="Times New Roman" w:hAnsi="Times New Roman"/>
          <w:sz w:val="28"/>
          <w:u w:val="single"/>
        </w:rPr>
        <w:t xml:space="preserve">           </w:t>
      </w:r>
      <w:r>
        <w:rPr>
          <w:rFonts w:ascii="Times New Roman" w:hAnsi="Times New Roman"/>
          <w:sz w:val="28"/>
        </w:rPr>
        <w:t xml:space="preserve">  20 </w:t>
      </w:r>
      <w:r>
        <w:rPr>
          <w:rFonts w:ascii="Times New Roman" w:hAnsi="Times New Roman"/>
          <w:sz w:val="28"/>
          <w:u w:val="single"/>
        </w:rPr>
        <w:t xml:space="preserve">            </w:t>
      </w:r>
      <w:r>
        <w:rPr>
          <w:rFonts w:ascii="Times New Roman" w:hAnsi="Times New Roman"/>
          <w:sz w:val="28"/>
        </w:rPr>
        <w:t xml:space="preserve">  г.</w:t>
      </w:r>
    </w:p>
    <w:p w:rsidR="000D5B1F" w:rsidRDefault="000D5B1F">
      <w:pPr>
        <w:spacing w:after="0" w:line="240" w:lineRule="auto"/>
        <w:ind w:right="29"/>
        <w:contextualSpacing/>
        <w:jc w:val="center"/>
        <w:rPr>
          <w:rFonts w:ascii="Times New Roman" w:hAnsi="Times New Roman"/>
          <w:sz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2"/>
        <w:gridCol w:w="4024"/>
        <w:gridCol w:w="1653"/>
        <w:gridCol w:w="2800"/>
        <w:gridCol w:w="2303"/>
        <w:gridCol w:w="2021"/>
        <w:gridCol w:w="2410"/>
      </w:tblGrid>
      <w:tr w:rsidR="000D5B1F"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показателя</w:t>
            </w:r>
          </w:p>
        </w:tc>
        <w:tc>
          <w:tcPr>
            <w:tcW w:w="1653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80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Значение, утвержденное 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муниципальном задании на очередной финансовый год </w:t>
            </w:r>
          </w:p>
        </w:tc>
        <w:tc>
          <w:tcPr>
            <w:tcW w:w="2303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Фактическое значение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очередной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 год</w:t>
            </w: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причин отклонения от запланированного значения</w:t>
            </w: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информации о фактическом значении показателя</w:t>
            </w:r>
          </w:p>
        </w:tc>
      </w:tr>
      <w:tr w:rsidR="000D5B1F">
        <w:tc>
          <w:tcPr>
            <w:tcW w:w="632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5211" w:type="dxa"/>
            <w:gridSpan w:val="6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оказания муниципальной услуги</w:t>
            </w:r>
          </w:p>
        </w:tc>
      </w:tr>
      <w:tr w:rsidR="000D5B1F"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53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80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03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021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0D5B1F">
        <w:trPr>
          <w:trHeight w:val="725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мероприятий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Годовой план работы учреждения</w:t>
            </w:r>
          </w:p>
        </w:tc>
      </w:tr>
      <w:tr w:rsidR="000D5B1F">
        <w:trPr>
          <w:trHeight w:val="916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Число зрителей, посетивших мероприятия учреждения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человек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Отчет посещений спектаклей и мероприятий</w:t>
            </w:r>
          </w:p>
        </w:tc>
      </w:tr>
      <w:tr w:rsidR="000D5B1F">
        <w:trPr>
          <w:trHeight w:val="763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Средняя наполняемость зрительного зала (в стационарных условиях)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Отчет посещений спектаклей и мероприятий</w:t>
            </w:r>
          </w:p>
        </w:tc>
      </w:tr>
      <w:tr w:rsidR="000D5B1F"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Удовлетворенность зрителей мероприятием (наличие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отсутствие обоснованных жалоб)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Количество жалоб, 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Анкетирование и опрос посетителей</w:t>
            </w:r>
          </w:p>
        </w:tc>
      </w:tr>
      <w:tr w:rsidR="000D5B1F">
        <w:tc>
          <w:tcPr>
            <w:tcW w:w="15843" w:type="dxa"/>
            <w:gridSpan w:val="7"/>
            <w:vAlign w:val="center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  <w:r>
              <w:rPr>
                <w:rFonts w:ascii="Times New Roman" w:hAnsi="Times New Roman"/>
              </w:rPr>
              <w:t>Качество муниципальной услуги</w:t>
            </w:r>
          </w:p>
        </w:tc>
      </w:tr>
      <w:tr w:rsidR="000D5B1F"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024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Численность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удельный вес численности сотрудников артистического персонала учреждения, в общей численности работников учреждения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Личные карточки Т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  <w:r>
              <w:rPr>
                <w:rFonts w:ascii="Times New Roman" w:hAnsi="Times New Roman"/>
              </w:rPr>
              <w:t>(Общая численность работников учреждения)</w:t>
            </w:r>
          </w:p>
        </w:tc>
      </w:tr>
      <w:tr w:rsidR="000D5B1F"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024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Численность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>удельный вес численности сотрудников артистического персонала учреждения, имеющих профильное образование,  в общей численности сотрудников артистического персонала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color w:val="FF0000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Личные карточки Т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</w:rPr>
              <w:t>(Общая численность сотрудников артистического персонала)</w:t>
            </w:r>
          </w:p>
        </w:tc>
      </w:tr>
      <w:tr w:rsidR="000D5B1F">
        <w:trPr>
          <w:trHeight w:val="1686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024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Численность/удельный вес численности сотрудников артистического персонала, имеющих первую категорию в общей численности сотрудников артистического персонала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Приказы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(Общая численность сотрудников артистического персонала)</w:t>
            </w:r>
          </w:p>
        </w:tc>
      </w:tr>
      <w:tr w:rsidR="000D5B1F">
        <w:trPr>
          <w:trHeight w:val="1182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024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Численность/удельный вес численности сотрудников артистического персонала, имеющих высшую категорию в общей численности сотрудников артистического персонала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Приказы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  <w:r>
              <w:rPr>
                <w:rFonts w:ascii="Times New Roman" w:hAnsi="Times New Roman"/>
              </w:rPr>
              <w:t>(Общая численность сотрудников артистического персонала)</w:t>
            </w:r>
          </w:p>
        </w:tc>
      </w:tr>
      <w:tr w:rsidR="000D5B1F">
        <w:trPr>
          <w:trHeight w:val="927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024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Численность/удельный вес численности сотрудников артистического персонала, имеющих категорию ведущий мастер сцены в общей численности сотрудников артистического персонала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2800" w:type="dxa"/>
            <w:vAlign w:val="center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</w:p>
        </w:tc>
        <w:tc>
          <w:tcPr>
            <w:tcW w:w="2303" w:type="dxa"/>
            <w:vAlign w:val="center"/>
          </w:tcPr>
          <w:p w:rsidR="000D5B1F" w:rsidRDefault="000D5B1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</w:p>
        </w:tc>
        <w:tc>
          <w:tcPr>
            <w:tcW w:w="2021" w:type="dxa"/>
            <w:vAlign w:val="center"/>
          </w:tcPr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Приказы</w:t>
            </w:r>
          </w:p>
          <w:p w:rsidR="000D5B1F" w:rsidRDefault="00AE244F">
            <w:pPr>
              <w:spacing w:after="0" w:line="240" w:lineRule="auto"/>
              <w:ind w:left="-102" w:right="-111"/>
              <w:contextualSpacing/>
              <w:jc w:val="center"/>
              <w:rPr>
                <w:rFonts w:ascii="Times New Roman" w:hAnsi="Times New Roman"/>
                <w:shd w:val="clear" w:color="auto" w:fill="00FF00"/>
              </w:rPr>
            </w:pPr>
            <w:r>
              <w:rPr>
                <w:rFonts w:ascii="Times New Roman" w:hAnsi="Times New Roman"/>
              </w:rPr>
              <w:t>(Общая численность сотрудников артистического персонала)</w:t>
            </w:r>
          </w:p>
        </w:tc>
      </w:tr>
      <w:tr w:rsidR="000D5B1F">
        <w:trPr>
          <w:trHeight w:val="587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мероприятий, направленных на повышение оплаты труда работников, учреждений культуры в соответствии с Указом Президента Российской Федерации от 07.05.2012 г. № 597 «О мероприятиях по реализации государственной социальной политики»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 выполнения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</w:rPr>
              <w:t>Статистическая отчетность «ЗП-культура» за отчетный период</w:t>
            </w:r>
          </w:p>
        </w:tc>
      </w:tr>
      <w:tr w:rsidR="000D5B1F">
        <w:trPr>
          <w:trHeight w:val="1096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>удельный вес количества предметов оборудования,  в общем количестве предметов, необходимых для проведения мероприятий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единица/ %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Ведомость по основным средствам и материалам (Общее количество предметов, необходимых для проведения мероприятий: 96)</w:t>
            </w: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</w:tr>
      <w:tr w:rsidR="000D5B1F">
        <w:trPr>
          <w:trHeight w:val="1096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Численность</w:t>
            </w:r>
            <w:r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</w:rPr>
              <w:t xml:space="preserve">удельный вес численности потребителей, получающих услугу,  из общей численности населения муниципального образования </w:t>
            </w:r>
          </w:p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за очередной финансовый год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человек/%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Отчет посещений спектаклей и мероприятий</w:t>
            </w:r>
          </w:p>
          <w:p w:rsidR="000D5B1F" w:rsidRPr="00616683" w:rsidRDefault="00AE244F" w:rsidP="006166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(Общая численность населения муниципального образова</w:t>
            </w:r>
            <w:r w:rsidR="00616683">
              <w:rPr>
                <w:rFonts w:ascii="Times New Roman" w:hAnsi="Times New Roman"/>
              </w:rPr>
              <w:t>ния за очередной финансовый год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0D5B1F">
        <w:trPr>
          <w:trHeight w:val="1096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sz w:val="24"/>
              </w:rPr>
              <w:t>/</w:t>
            </w:r>
            <w:r>
              <w:rPr>
                <w:rFonts w:ascii="Times New Roman" w:hAnsi="Times New Roman"/>
              </w:rPr>
              <w:t>удельный вес</w:t>
            </w:r>
            <w:r>
              <w:rPr>
                <w:rFonts w:ascii="Times New Roman" w:hAnsi="Times New Roman"/>
                <w:sz w:val="24"/>
              </w:rPr>
              <w:t xml:space="preserve"> оборудования сцены,  в общем количестве оборудования, необходимого для показа спектаклей (театральных постановок)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единица/ %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Ведомость по основным средствам и материалам</w:t>
            </w:r>
          </w:p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(Общее количество предметов, необходимых для проведения мероприятий: 337)</w:t>
            </w:r>
          </w:p>
          <w:p w:rsidR="000D5B1F" w:rsidRDefault="000D5B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hd w:val="clear" w:color="auto" w:fill="00FF00"/>
              </w:rPr>
            </w:pPr>
          </w:p>
        </w:tc>
      </w:tr>
      <w:tr w:rsidR="000D5B1F">
        <w:trPr>
          <w:trHeight w:val="890"/>
        </w:trPr>
        <w:tc>
          <w:tcPr>
            <w:tcW w:w="632" w:type="dxa"/>
            <w:vMerge w:val="restart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зданий:</w:t>
            </w:r>
          </w:p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оперативном управлении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Свидетельство о государственной регистрации права </w:t>
            </w:r>
          </w:p>
        </w:tc>
      </w:tr>
      <w:tr w:rsidR="000D5B1F">
        <w:trPr>
          <w:trHeight w:val="851"/>
        </w:trPr>
        <w:tc>
          <w:tcPr>
            <w:tcW w:w="632" w:type="dxa"/>
            <w:vMerge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 безвозмездном пользовании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rPr>
          <w:trHeight w:val="587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котельной, очистных и других сооружений, жилых домов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contextualSpacing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СНиП 21-01-97* Пожарная безопасность зданий и </w:t>
            </w:r>
            <w:r>
              <w:rPr>
                <w:rFonts w:ascii="Times New Roman" w:hAnsi="Times New Roman"/>
              </w:rPr>
              <w:lastRenderedPageBreak/>
              <w:t>сооружений</w:t>
            </w:r>
          </w:p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rPr>
          <w:trHeight w:val="587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санитарных норм содержания здания МБУ и прилегающих территорий, режима охраны помещения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жалоб, 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неисполненных предписаний со стороны:</w:t>
            </w:r>
          </w:p>
          <w:p w:rsidR="000D5B1F" w:rsidRDefault="00AE244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Роспотребнадзора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Госпожнадзора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Росэнергонадзора</w:t>
            </w:r>
            <w:proofErr w:type="spellEnd"/>
          </w:p>
          <w:p w:rsidR="000D5B1F" w:rsidRDefault="000D5B1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rPr>
          <w:trHeight w:val="587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безопасности посетителей МБУ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жалоб, 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неисполненных предписаний со стороны:</w:t>
            </w:r>
          </w:p>
          <w:p w:rsidR="000D5B1F" w:rsidRDefault="00AE244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Роспотребнадзора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Госпожнадзора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Росэнергонадзора</w:t>
            </w:r>
            <w:proofErr w:type="spellEnd"/>
          </w:p>
          <w:p w:rsidR="000D5B1F" w:rsidRDefault="000D5B1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0D5B1F">
        <w:trPr>
          <w:trHeight w:val="587"/>
        </w:trPr>
        <w:tc>
          <w:tcPr>
            <w:tcW w:w="632" w:type="dxa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024" w:type="dxa"/>
          </w:tcPr>
          <w:p w:rsidR="000D5B1F" w:rsidRDefault="00AE244F">
            <w:pPr>
              <w:spacing w:after="0" w:line="240" w:lineRule="auto"/>
              <w:ind w:right="29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Эстетические условия, оформление МБУ и благоустройство территории</w:t>
            </w:r>
          </w:p>
        </w:tc>
        <w:tc>
          <w:tcPr>
            <w:tcW w:w="1653" w:type="dxa"/>
            <w:vAlign w:val="center"/>
          </w:tcPr>
          <w:p w:rsidR="000D5B1F" w:rsidRDefault="00AE244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жалоб, единица</w:t>
            </w:r>
          </w:p>
        </w:tc>
        <w:tc>
          <w:tcPr>
            <w:tcW w:w="2800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03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1" w:type="dxa"/>
          </w:tcPr>
          <w:p w:rsidR="000D5B1F" w:rsidRDefault="000D5B1F">
            <w:pPr>
              <w:spacing w:after="0" w:line="240" w:lineRule="auto"/>
              <w:ind w:right="29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:rsidR="000D5B1F" w:rsidRDefault="00AE244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неисполненных предписаний со стороны:</w:t>
            </w:r>
          </w:p>
          <w:p w:rsidR="000D5B1F" w:rsidRDefault="00AE244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Роспотребнадзора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Госпожнадзора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Росэнергонадзора</w:t>
            </w:r>
            <w:proofErr w:type="spellEnd"/>
          </w:p>
          <w:p w:rsidR="000D5B1F" w:rsidRDefault="000D5B1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0D5B1F" w:rsidRDefault="00AE244F">
      <w:pPr>
        <w:spacing w:after="0" w:line="240" w:lineRule="auto"/>
        <w:ind w:right="2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учреждения            ______________________ </w:t>
      </w:r>
    </w:p>
    <w:p w:rsidR="000D5B1F" w:rsidRDefault="00AE244F">
      <w:pPr>
        <w:spacing w:after="0" w:line="240" w:lineRule="auto"/>
        <w:ind w:right="29"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подпись              (фамилия, имя, отчество)</w:t>
      </w:r>
    </w:p>
    <w:p w:rsidR="000D5B1F" w:rsidRDefault="00AE244F">
      <w:pPr>
        <w:spacing w:after="0" w:line="240" w:lineRule="auto"/>
        <w:ind w:right="2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Главный бухгалтер учреждения   _________________________</w:t>
      </w:r>
      <w:proofErr w:type="spellStart"/>
      <w:r>
        <w:rPr>
          <w:rFonts w:ascii="Times New Roman" w:hAnsi="Times New Roman"/>
          <w:sz w:val="24"/>
        </w:rPr>
        <w:t>Кырлан</w:t>
      </w:r>
      <w:proofErr w:type="spellEnd"/>
      <w:r>
        <w:rPr>
          <w:rFonts w:ascii="Times New Roman" w:hAnsi="Times New Roman"/>
          <w:sz w:val="24"/>
        </w:rPr>
        <w:t xml:space="preserve"> Л.А.</w:t>
      </w:r>
    </w:p>
    <w:p w:rsidR="000D5B1F" w:rsidRDefault="00AE244F">
      <w:pPr>
        <w:spacing w:after="0" w:line="240" w:lineRule="auto"/>
        <w:ind w:right="29"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подпись            (фамилия, имя, отчество)</w:t>
      </w:r>
    </w:p>
    <w:p w:rsidR="000D5B1F" w:rsidRDefault="00AE244F">
      <w:pPr>
        <w:spacing w:after="0" w:line="240" w:lineRule="auto"/>
        <w:ind w:right="2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Отчет получен "______"__________20  г.</w:t>
      </w:r>
    </w:p>
    <w:p w:rsidR="000D5B1F" w:rsidRDefault="00AE244F">
      <w:pPr>
        <w:spacing w:after="0" w:line="240" w:lineRule="auto"/>
        <w:ind w:right="2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     ____________________  (__________________)</w:t>
      </w:r>
    </w:p>
    <w:p w:rsidR="000D5B1F" w:rsidRDefault="00AE244F">
      <w:pPr>
        <w:spacing w:after="0" w:line="240" w:lineRule="auto"/>
        <w:ind w:left="360" w:right="2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должность, подпись, фамилия, имя, отчество лица, получившего отчет</w:t>
      </w:r>
    </w:p>
    <w:p w:rsidR="000D5B1F" w:rsidRDefault="00AE244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 </w:t>
      </w:r>
      <w:proofErr w:type="gramStart"/>
      <w:r>
        <w:rPr>
          <w:rFonts w:ascii="Times New Roman" w:hAnsi="Times New Roman"/>
          <w:sz w:val="24"/>
        </w:rPr>
        <w:t>Сроки предоставления отчетов об исполнении муниципального задания: до 20 октября отчетного года предоставляется текущий отчет (за 9 месяцев - по состоянию на 1 октября: за период с 01.01. по 30.09. отчетного года); до  10 февраля года, следующего за отчетным  предоставляется  годовой отчет (за 12  месяцев – по состоянию на 1 января:  за период с 01.01. по 31.12. отчетного года);</w:t>
      </w:r>
      <w:proofErr w:type="gramEnd"/>
      <w:r>
        <w:rPr>
          <w:rFonts w:ascii="Times New Roman" w:hAnsi="Times New Roman"/>
          <w:sz w:val="24"/>
        </w:rPr>
        <w:t xml:space="preserve"> до 10 февраля года, следующего за </w:t>
      </w:r>
      <w:proofErr w:type="gramStart"/>
      <w:r>
        <w:rPr>
          <w:rFonts w:ascii="Times New Roman" w:hAnsi="Times New Roman"/>
          <w:sz w:val="24"/>
        </w:rPr>
        <w:t>отчетным</w:t>
      </w:r>
      <w:proofErr w:type="gramEnd"/>
      <w:r>
        <w:rPr>
          <w:rFonts w:ascii="Times New Roman" w:hAnsi="Times New Roman"/>
          <w:sz w:val="24"/>
        </w:rPr>
        <w:t xml:space="preserve"> предоставляется итоговый отчет по оценке объемов  и качества оказания муниципальных услуг  и оценке эффективности  и результативности выполнения муниципального задания. Отчеты предоставляются в МКУ «Управление культуры, спорта и молодежной политики Администрации города Бийска» согласно установленным срокам по установленной форме в бумажном виде и на электронном носителе.</w:t>
      </w:r>
    </w:p>
    <w:p w:rsidR="000D5B1F" w:rsidRDefault="00AE244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7.3. Иные требования к отчетности об исполнении муниципального задания</w:t>
      </w:r>
    </w:p>
    <w:p w:rsidR="000D5B1F" w:rsidRDefault="000D5B1F">
      <w:pPr>
        <w:pBdr>
          <w:bottom w:val="single" w:sz="4" w:space="0" w:color="auto"/>
        </w:pBd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Иная информация, необходимая для оказания (</w:t>
      </w:r>
      <w:proofErr w:type="gramStart"/>
      <w:r>
        <w:rPr>
          <w:rFonts w:ascii="Times New Roman" w:hAnsi="Times New Roman"/>
          <w:sz w:val="24"/>
        </w:rPr>
        <w:t>контроля за</w:t>
      </w:r>
      <w:proofErr w:type="gramEnd"/>
      <w:r>
        <w:rPr>
          <w:rFonts w:ascii="Times New Roman" w:hAnsi="Times New Roman"/>
          <w:sz w:val="24"/>
        </w:rPr>
        <w:t xml:space="preserve"> оказанием) муниципальной услуги </w:t>
      </w:r>
    </w:p>
    <w:p w:rsidR="000D5B1F" w:rsidRDefault="000D5B1F">
      <w:pPr>
        <w:pBdr>
          <w:bottom w:val="single" w:sz="4" w:space="0" w:color="auto"/>
        </w:pBd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 МБУ «</w:t>
      </w:r>
      <w:proofErr w:type="spellStart"/>
      <w:r>
        <w:rPr>
          <w:rFonts w:ascii="Times New Roman" w:hAnsi="Times New Roman"/>
          <w:sz w:val="24"/>
        </w:rPr>
        <w:t>Бийский</w:t>
      </w:r>
      <w:proofErr w:type="spellEnd"/>
      <w:r>
        <w:rPr>
          <w:rFonts w:ascii="Times New Roman" w:hAnsi="Times New Roman"/>
          <w:sz w:val="24"/>
        </w:rPr>
        <w:t xml:space="preserve"> городской драматический театр»   </w:t>
      </w:r>
    </w:p>
    <w:p w:rsidR="000D5B1F" w:rsidRDefault="00AE24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/>
          <w:sz w:val="24"/>
          <w:u w:val="single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>Гуляева Л.А.</w:t>
      </w: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</w:p>
    <w:p w:rsidR="000D5B1F" w:rsidRDefault="00AE244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ЧАСТЬ 2</w:t>
      </w:r>
    </w:p>
    <w:p w:rsidR="000D5B1F" w:rsidRDefault="00AE244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РАЗДЕЛ 1</w:t>
      </w:r>
    </w:p>
    <w:p w:rsidR="000D5B1F" w:rsidRDefault="000D5B1F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</w:p>
    <w:p w:rsidR="000D5B1F" w:rsidRDefault="00AE244F">
      <w:pPr>
        <w:numPr>
          <w:ilvl w:val="0"/>
          <w:numId w:val="11"/>
        </w:numPr>
        <w:spacing w:after="0" w:line="240" w:lineRule="auto"/>
        <w:contextualSpacing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Наименование муниципальной работы: Создание спектаклей</w:t>
      </w:r>
    </w:p>
    <w:p w:rsidR="000D5B1F" w:rsidRDefault="00AE24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 Показатели, характеризующие качество и (или) объем (содержание) выполняемой муниципальной работы:</w:t>
      </w:r>
    </w:p>
    <w:p w:rsidR="000D5B1F" w:rsidRDefault="00AE244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Показатели, характеризующие качество:</w:t>
      </w:r>
    </w:p>
    <w:p w:rsidR="000D5B1F" w:rsidRDefault="00AE244F">
      <w:pPr>
        <w:spacing w:after="0" w:line="240" w:lineRule="auto"/>
        <w:ind w:firstLine="72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tbl>
      <w:tblPr>
        <w:tblW w:w="49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8"/>
        <w:gridCol w:w="2189"/>
        <w:gridCol w:w="6167"/>
        <w:gridCol w:w="1504"/>
        <w:gridCol w:w="1296"/>
        <w:gridCol w:w="1697"/>
        <w:gridCol w:w="1981"/>
      </w:tblGrid>
      <w:tr w:rsidR="000D5B1F">
        <w:tc>
          <w:tcPr>
            <w:tcW w:w="237" w:type="pct"/>
            <w:vMerge w:val="restar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</w:t>
            </w:r>
          </w:p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proofErr w:type="gramStart"/>
            <w:r>
              <w:rPr>
                <w:rFonts w:ascii="Times New Roman" w:hAnsi="Times New Roman"/>
                <w:sz w:val="22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</w:rPr>
              <w:t>/п</w:t>
            </w:r>
          </w:p>
        </w:tc>
        <w:tc>
          <w:tcPr>
            <w:tcW w:w="703" w:type="pct"/>
            <w:vMerge w:val="restar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показателя</w:t>
            </w:r>
          </w:p>
        </w:tc>
        <w:tc>
          <w:tcPr>
            <w:tcW w:w="1980" w:type="pct"/>
            <w:vMerge w:val="restart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Содержание работы</w:t>
            </w:r>
          </w:p>
        </w:tc>
        <w:tc>
          <w:tcPr>
            <w:tcW w:w="2080" w:type="pct"/>
            <w:gridSpan w:val="4"/>
          </w:tcPr>
          <w:p w:rsidR="000D5B1F" w:rsidRDefault="00AE244F">
            <w:pPr>
              <w:pStyle w:val="ConsPlusNormal"/>
              <w:ind w:right="1404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Планируемый результат выполнения работы</w:t>
            </w:r>
          </w:p>
        </w:tc>
      </w:tr>
      <w:tr w:rsidR="000D5B1F">
        <w:tc>
          <w:tcPr>
            <w:tcW w:w="237" w:type="pct"/>
            <w:vMerge/>
          </w:tcPr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703" w:type="pct"/>
            <w:vMerge/>
          </w:tcPr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80" w:type="pct"/>
            <w:vMerge/>
          </w:tcPr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83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bookmarkStart w:id="1" w:name="P705"/>
            <w:bookmarkStart w:id="2" w:name="P706"/>
            <w:bookmarkEnd w:id="1"/>
            <w:bookmarkEnd w:id="2"/>
            <w:r>
              <w:rPr>
                <w:rFonts w:ascii="Times New Roman" w:hAnsi="Times New Roman"/>
                <w:sz w:val="22"/>
              </w:rPr>
              <w:t xml:space="preserve">отчетный </w:t>
            </w:r>
          </w:p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год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2025</w:t>
            </w:r>
          </w:p>
        </w:tc>
        <w:tc>
          <w:tcPr>
            <w:tcW w:w="416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bookmarkStart w:id="3" w:name="P707"/>
            <w:bookmarkEnd w:id="3"/>
            <w:r>
              <w:rPr>
                <w:rFonts w:ascii="Times New Roman" w:hAnsi="Times New Roman"/>
                <w:sz w:val="22"/>
              </w:rPr>
              <w:t>очередной финансовый год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2026</w:t>
            </w:r>
          </w:p>
        </w:tc>
        <w:tc>
          <w:tcPr>
            <w:tcW w:w="545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первый год планового периода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2027</w:t>
            </w:r>
          </w:p>
        </w:tc>
        <w:tc>
          <w:tcPr>
            <w:tcW w:w="636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второй год планового периода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2028</w:t>
            </w:r>
          </w:p>
        </w:tc>
      </w:tr>
      <w:tr w:rsidR="000D5B1F">
        <w:trPr>
          <w:trHeight w:val="388"/>
        </w:trPr>
        <w:tc>
          <w:tcPr>
            <w:tcW w:w="237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3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980" w:type="pct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483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416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545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636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</w:t>
            </w:r>
          </w:p>
        </w:tc>
      </w:tr>
      <w:tr w:rsidR="000D5B1F">
        <w:tc>
          <w:tcPr>
            <w:tcW w:w="237" w:type="pct"/>
          </w:tcPr>
          <w:p w:rsidR="000D5B1F" w:rsidRDefault="000D5B1F">
            <w:pPr>
              <w:pStyle w:val="ConsPlusNormal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703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Обеспечение доступности услуги населению города путем создания спектаклей, количество новых (капитально-возобновленных) постановок, единиц</w:t>
            </w:r>
          </w:p>
        </w:tc>
        <w:tc>
          <w:tcPr>
            <w:tcW w:w="1980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Постановка новых спектаклей и возобновление ранее списанных спектаклей (согласно Годовому плану МБУ «</w:t>
            </w:r>
            <w:proofErr w:type="spellStart"/>
            <w:r>
              <w:rPr>
                <w:rFonts w:ascii="Times New Roman" w:hAnsi="Times New Roman"/>
                <w:sz w:val="24"/>
              </w:rPr>
              <w:t>Бийский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городской драматический театр»)</w:t>
            </w:r>
          </w:p>
        </w:tc>
        <w:tc>
          <w:tcPr>
            <w:tcW w:w="483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416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545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636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</w:tr>
      <w:tr w:rsidR="000D5B1F">
        <w:tc>
          <w:tcPr>
            <w:tcW w:w="237" w:type="pct"/>
          </w:tcPr>
          <w:p w:rsidR="000D5B1F" w:rsidRDefault="000D5B1F">
            <w:pPr>
              <w:pStyle w:val="ConsPlusNormal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703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2"/>
                <w:shd w:val="clear" w:color="auto" w:fill="FFFF00"/>
              </w:rPr>
            </w:pPr>
            <w:r>
              <w:rPr>
                <w:rFonts w:ascii="Times New Roman" w:hAnsi="Times New Roman"/>
                <w:sz w:val="22"/>
              </w:rPr>
              <w:t>Участие творческого коллектива в городских мероприятиях</w:t>
            </w:r>
          </w:p>
        </w:tc>
        <w:tc>
          <w:tcPr>
            <w:tcW w:w="1980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2"/>
                <w:shd w:val="clear" w:color="auto" w:fill="FFFF00"/>
              </w:rPr>
            </w:pPr>
            <w:r>
              <w:rPr>
                <w:rFonts w:ascii="Times New Roman" w:hAnsi="Times New Roman"/>
                <w:sz w:val="22"/>
              </w:rPr>
              <w:t>Участие работников театра в городских массовых мероприятиях и конкурсах</w:t>
            </w:r>
          </w:p>
        </w:tc>
        <w:tc>
          <w:tcPr>
            <w:tcW w:w="483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416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545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636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</w:tr>
      <w:tr w:rsidR="000D5B1F">
        <w:tc>
          <w:tcPr>
            <w:tcW w:w="237" w:type="pct"/>
          </w:tcPr>
          <w:p w:rsidR="000D5B1F" w:rsidRDefault="000D5B1F">
            <w:pPr>
              <w:pStyle w:val="ConsPlusNormal"/>
              <w:numPr>
                <w:ilvl w:val="0"/>
                <w:numId w:val="9"/>
              </w:numPr>
              <w:contextualSpacing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703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конкурсах профессионального мастерства</w:t>
            </w:r>
          </w:p>
        </w:tc>
        <w:tc>
          <w:tcPr>
            <w:tcW w:w="1980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Участие артистов в конкурсах («Лучший работник культуры года», «Премия имени В.С. Золотухина» и др.)</w:t>
            </w:r>
          </w:p>
        </w:tc>
        <w:tc>
          <w:tcPr>
            <w:tcW w:w="483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416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545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636" w:type="pct"/>
            <w:vAlign w:val="center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</w:tr>
    </w:tbl>
    <w:p w:rsidR="000D5B1F" w:rsidRDefault="000D5B1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</w:p>
    <w:p w:rsidR="000D5B1F" w:rsidRDefault="00AE244F">
      <w:pPr>
        <w:numPr>
          <w:ilvl w:val="1"/>
          <w:numId w:val="9"/>
        </w:num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Показатели, характеризующие содержание выполняемой муниципальной работы:</w:t>
      </w:r>
    </w:p>
    <w:p w:rsidR="000D5B1F" w:rsidRDefault="00AE244F">
      <w:pPr>
        <w:spacing w:after="0" w:line="240" w:lineRule="auto"/>
        <w:ind w:firstLine="720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187"/>
        <w:gridCol w:w="6167"/>
        <w:gridCol w:w="1504"/>
        <w:gridCol w:w="1295"/>
        <w:gridCol w:w="1811"/>
        <w:gridCol w:w="2127"/>
      </w:tblGrid>
      <w:tr w:rsidR="000D5B1F">
        <w:tc>
          <w:tcPr>
            <w:tcW w:w="233" w:type="pct"/>
            <w:vMerge w:val="restar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</w:t>
            </w:r>
          </w:p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proofErr w:type="gramStart"/>
            <w:r>
              <w:rPr>
                <w:rFonts w:ascii="Times New Roman" w:hAnsi="Times New Roman"/>
                <w:sz w:val="22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</w:rPr>
              <w:t>/п</w:t>
            </w:r>
          </w:p>
        </w:tc>
        <w:tc>
          <w:tcPr>
            <w:tcW w:w="691" w:type="pct"/>
            <w:vMerge w:val="restar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Наименование показателя</w:t>
            </w:r>
          </w:p>
        </w:tc>
        <w:tc>
          <w:tcPr>
            <w:tcW w:w="1948" w:type="pct"/>
            <w:vMerge w:val="restart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Содержание работы</w:t>
            </w:r>
          </w:p>
        </w:tc>
        <w:tc>
          <w:tcPr>
            <w:tcW w:w="2128" w:type="pct"/>
            <w:gridSpan w:val="4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Планируемый результат выполнения работы</w:t>
            </w:r>
          </w:p>
        </w:tc>
      </w:tr>
      <w:tr w:rsidR="000D5B1F">
        <w:tc>
          <w:tcPr>
            <w:tcW w:w="233" w:type="pct"/>
            <w:vMerge/>
          </w:tcPr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691" w:type="pct"/>
            <w:vMerge/>
          </w:tcPr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1948" w:type="pct"/>
            <w:vMerge/>
          </w:tcPr>
          <w:p w:rsidR="000D5B1F" w:rsidRDefault="000D5B1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475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отчетный </w:t>
            </w:r>
          </w:p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год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2025</w:t>
            </w:r>
          </w:p>
        </w:tc>
        <w:tc>
          <w:tcPr>
            <w:tcW w:w="409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очередной финансовый год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2026</w:t>
            </w:r>
          </w:p>
        </w:tc>
        <w:tc>
          <w:tcPr>
            <w:tcW w:w="5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первый год планового периода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2027</w:t>
            </w:r>
          </w:p>
        </w:tc>
        <w:tc>
          <w:tcPr>
            <w:tcW w:w="6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второй год планового периода</w:t>
            </w:r>
          </w:p>
          <w:p w:rsidR="000D5B1F" w:rsidRDefault="0084268A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2028</w:t>
            </w:r>
          </w:p>
        </w:tc>
      </w:tr>
      <w:tr w:rsidR="000D5B1F">
        <w:trPr>
          <w:trHeight w:val="425"/>
        </w:trPr>
        <w:tc>
          <w:tcPr>
            <w:tcW w:w="233" w:type="pct"/>
          </w:tcPr>
          <w:p w:rsidR="000D5B1F" w:rsidRDefault="00AE244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91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1948" w:type="pct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475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409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5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6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7</w:t>
            </w:r>
          </w:p>
        </w:tc>
      </w:tr>
      <w:tr w:rsidR="000D5B1F">
        <w:tc>
          <w:tcPr>
            <w:tcW w:w="233" w:type="pct"/>
          </w:tcPr>
          <w:p w:rsidR="000D5B1F" w:rsidRDefault="00AE244F">
            <w:pPr>
              <w:pStyle w:val="ConsPlusNormal"/>
              <w:ind w:left="360" w:firstLine="0"/>
              <w:contextualSpacing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</w:t>
            </w:r>
          </w:p>
        </w:tc>
        <w:tc>
          <w:tcPr>
            <w:tcW w:w="691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Количество спектаклей на стационаре, единиц</w:t>
            </w:r>
          </w:p>
        </w:tc>
        <w:tc>
          <w:tcPr>
            <w:tcW w:w="1948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2"/>
              </w:rPr>
              <w:t>Учет количества спектаклей на стационаре</w:t>
            </w:r>
          </w:p>
        </w:tc>
        <w:tc>
          <w:tcPr>
            <w:tcW w:w="475" w:type="pct"/>
          </w:tcPr>
          <w:p w:rsidR="000D5B1F" w:rsidRPr="00D32FA1" w:rsidRDefault="004D59CE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285</w:t>
            </w:r>
          </w:p>
        </w:tc>
        <w:tc>
          <w:tcPr>
            <w:tcW w:w="409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280</w:t>
            </w:r>
          </w:p>
        </w:tc>
        <w:tc>
          <w:tcPr>
            <w:tcW w:w="5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280</w:t>
            </w:r>
          </w:p>
        </w:tc>
        <w:tc>
          <w:tcPr>
            <w:tcW w:w="6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280</w:t>
            </w:r>
          </w:p>
        </w:tc>
      </w:tr>
      <w:tr w:rsidR="000D5B1F">
        <w:tc>
          <w:tcPr>
            <w:tcW w:w="233" w:type="pct"/>
          </w:tcPr>
          <w:p w:rsidR="000D5B1F" w:rsidRDefault="00AE244F">
            <w:pPr>
              <w:pStyle w:val="ConsPlusNormal"/>
              <w:ind w:left="360" w:firstLine="0"/>
              <w:contextualSpacing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2.</w:t>
            </w:r>
          </w:p>
        </w:tc>
        <w:tc>
          <w:tcPr>
            <w:tcW w:w="691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2"/>
                <w:shd w:val="clear" w:color="auto" w:fill="FFFF00"/>
              </w:rPr>
            </w:pPr>
            <w:r>
              <w:rPr>
                <w:rFonts w:ascii="Times New Roman" w:hAnsi="Times New Roman"/>
                <w:sz w:val="22"/>
              </w:rPr>
              <w:t>Участие творческого коллектива в городских мероприятиях и конкурсах</w:t>
            </w:r>
          </w:p>
        </w:tc>
        <w:tc>
          <w:tcPr>
            <w:tcW w:w="1948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4"/>
              </w:rPr>
              <w:t>Учет количества работников театра, задействованных в городских мероприятиях и конкурсах</w:t>
            </w:r>
          </w:p>
        </w:tc>
        <w:tc>
          <w:tcPr>
            <w:tcW w:w="475" w:type="pct"/>
          </w:tcPr>
          <w:p w:rsidR="000D5B1F" w:rsidRDefault="00AE244F">
            <w:pPr>
              <w:pStyle w:val="ConsPlusNormal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409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5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6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</w:tr>
      <w:tr w:rsidR="000D5B1F">
        <w:tc>
          <w:tcPr>
            <w:tcW w:w="233" w:type="pct"/>
          </w:tcPr>
          <w:p w:rsidR="000D5B1F" w:rsidRDefault="00AE244F">
            <w:pPr>
              <w:pStyle w:val="ConsPlusNormal"/>
              <w:ind w:left="360" w:firstLine="0"/>
              <w:contextualSpacing/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3.</w:t>
            </w:r>
          </w:p>
        </w:tc>
        <w:tc>
          <w:tcPr>
            <w:tcW w:w="691" w:type="pct"/>
          </w:tcPr>
          <w:p w:rsidR="000D5B1F" w:rsidRDefault="00AE244F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участвующих в конкурсах профессионального мастерства</w:t>
            </w:r>
          </w:p>
        </w:tc>
        <w:tc>
          <w:tcPr>
            <w:tcW w:w="1948" w:type="pct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 количества участников в конкурсах профессионального мастерства городского, краевого уровня</w:t>
            </w:r>
          </w:p>
        </w:tc>
        <w:tc>
          <w:tcPr>
            <w:tcW w:w="475" w:type="pct"/>
          </w:tcPr>
          <w:p w:rsidR="000D5B1F" w:rsidRDefault="00AE244F">
            <w:pPr>
              <w:pStyle w:val="ConsPlusNormal"/>
              <w:contextualSpacing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409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5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672" w:type="pct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2</w:t>
            </w:r>
          </w:p>
        </w:tc>
      </w:tr>
    </w:tbl>
    <w:p w:rsidR="000D5B1F" w:rsidRDefault="000D5B1F">
      <w:pPr>
        <w:spacing w:after="0" w:line="240" w:lineRule="auto"/>
        <w:contextualSpacing/>
        <w:jc w:val="both"/>
        <w:outlineLvl w:val="1"/>
        <w:rPr>
          <w:rFonts w:ascii="Times New Roman" w:hAnsi="Times New Roman"/>
          <w:color w:val="FF0000"/>
          <w:sz w:val="24"/>
        </w:rPr>
      </w:pPr>
    </w:p>
    <w:p w:rsidR="000D5B1F" w:rsidRDefault="00AE244F">
      <w:pPr>
        <w:spacing w:after="0" w:line="240" w:lineRule="auto"/>
        <w:ind w:firstLine="708"/>
        <w:contextualSpacing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Порядок </w:t>
      </w:r>
      <w:proofErr w:type="gramStart"/>
      <w:r>
        <w:rPr>
          <w:rFonts w:ascii="Times New Roman" w:hAnsi="Times New Roman"/>
          <w:sz w:val="28"/>
        </w:rPr>
        <w:t>контроля за</w:t>
      </w:r>
      <w:proofErr w:type="gramEnd"/>
      <w:r>
        <w:rPr>
          <w:rFonts w:ascii="Times New Roman" w:hAnsi="Times New Roman"/>
          <w:sz w:val="28"/>
        </w:rPr>
        <w:t xml:space="preserve"> исполнением муниципального задания, в том числе условия и порядок его досрочного прекращения: </w:t>
      </w:r>
      <w:r>
        <w:rPr>
          <w:rFonts w:ascii="Times New Roman" w:hAnsi="Times New Roman"/>
          <w:sz w:val="24"/>
        </w:rPr>
        <w:t xml:space="preserve">Таблица 3 </w:t>
      </w:r>
    </w:p>
    <w:tbl>
      <w:tblPr>
        <w:tblW w:w="0" w:type="auto"/>
        <w:tblInd w:w="55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0"/>
        <w:gridCol w:w="3429"/>
        <w:gridCol w:w="4619"/>
        <w:gridCol w:w="6663"/>
      </w:tblGrid>
      <w:tr w:rsidR="000D5B1F"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N </w:t>
            </w:r>
            <w:r>
              <w:rPr>
                <w:rFonts w:ascii="Times New Roman" w:hAnsi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 </w:t>
            </w:r>
            <w:r>
              <w:rPr>
                <w:rFonts w:ascii="Times New Roman" w:hAnsi="Times New Roman"/>
                <w:sz w:val="24"/>
              </w:rPr>
              <w:br/>
              <w:t>контроля</w:t>
            </w:r>
          </w:p>
        </w:tc>
        <w:tc>
          <w:tcPr>
            <w:tcW w:w="4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Периодичность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Органы исполнительной власти, осуществляющие</w:t>
            </w:r>
          </w:p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оказанием услуги</w:t>
            </w:r>
          </w:p>
        </w:tc>
      </w:tr>
      <w:tr w:rsidR="000D5B1F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Текущий контроль</w:t>
            </w:r>
          </w:p>
        </w:tc>
        <w:tc>
          <w:tcPr>
            <w:tcW w:w="46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соответствии с планом проверок</w:t>
            </w:r>
          </w:p>
        </w:tc>
        <w:tc>
          <w:tcPr>
            <w:tcW w:w="66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МКУ «Управление культуры, спорта и молодежной политики Администрации города Бийска»</w:t>
            </w:r>
          </w:p>
          <w:p w:rsidR="000D5B1F" w:rsidRDefault="00AE244F">
            <w:pPr>
              <w:pStyle w:val="ConsPlusCell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МКУ «Финансовое управление Администрации </w:t>
            </w:r>
          </w:p>
          <w:p w:rsidR="000D5B1F" w:rsidRDefault="00AE244F">
            <w:pPr>
              <w:pStyle w:val="ConsPlusCell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города Бийска»</w:t>
            </w:r>
          </w:p>
          <w:p w:rsidR="000D5B1F" w:rsidRDefault="000D5B1F">
            <w:pPr>
              <w:pStyle w:val="ConsPlusCell"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D5B1F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46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0D5B1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6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0D5B1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0D5B1F" w:rsidRDefault="000D5B1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4</w:t>
      </w:r>
    </w:p>
    <w:tbl>
      <w:tblPr>
        <w:tblW w:w="0" w:type="auto"/>
        <w:tblInd w:w="55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40"/>
        <w:gridCol w:w="8044"/>
        <w:gridCol w:w="6663"/>
      </w:tblGrid>
      <w:tr w:rsidR="000D5B1F"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N </w:t>
            </w:r>
            <w:r>
              <w:rPr>
                <w:rFonts w:ascii="Times New Roman" w:hAnsi="Times New Roman"/>
                <w:sz w:val="24"/>
              </w:rPr>
              <w:br/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8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Условие для досрочного прекращения исполнения</w:t>
            </w:r>
          </w:p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задания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досрочного прекращения исполнения</w:t>
            </w:r>
          </w:p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задания</w:t>
            </w:r>
          </w:p>
        </w:tc>
      </w:tr>
      <w:tr w:rsidR="000D5B1F"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8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типа муниципального бюджетного учреждения </w:t>
            </w:r>
          </w:p>
        </w:tc>
        <w:tc>
          <w:tcPr>
            <w:tcW w:w="666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Определяется учредителем</w:t>
            </w:r>
          </w:p>
        </w:tc>
      </w:tr>
      <w:tr w:rsidR="000D5B1F">
        <w:trPr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8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Реорганизация учреждения</w:t>
            </w:r>
          </w:p>
        </w:tc>
        <w:tc>
          <w:tcPr>
            <w:tcW w:w="666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D5B1F" w:rsidRDefault="000D5B1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D5B1F">
        <w:trPr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80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AE244F">
            <w:pPr>
              <w:pStyle w:val="ConsPlusCell"/>
              <w:widowControl/>
              <w:contextualSpacing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Ликвидация учреждения</w:t>
            </w:r>
          </w:p>
        </w:tc>
        <w:tc>
          <w:tcPr>
            <w:tcW w:w="666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5B1F" w:rsidRDefault="000D5B1F">
            <w:pPr>
              <w:pStyle w:val="ConsPlusCell"/>
              <w:widowControl/>
              <w:contextualSpacing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:rsidR="000D5B1F" w:rsidRDefault="000D5B1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ind w:firstLine="561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Требования к отчетности об исполнении муниципального задания:</w:t>
      </w:r>
    </w:p>
    <w:p w:rsidR="000D5B1F" w:rsidRDefault="00AE244F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Форма отчета об исполнении муниципального задания:</w:t>
      </w:r>
    </w:p>
    <w:tbl>
      <w:tblPr>
        <w:tblW w:w="15277" w:type="dxa"/>
        <w:tblLook w:val="00A0" w:firstRow="1" w:lastRow="0" w:firstColumn="1" w:lastColumn="0" w:noHBand="0" w:noVBand="0"/>
      </w:tblPr>
      <w:tblGrid>
        <w:gridCol w:w="10475"/>
        <w:gridCol w:w="4802"/>
      </w:tblGrid>
      <w:tr w:rsidR="000D5B1F">
        <w:trPr>
          <w:trHeight w:val="616"/>
        </w:trPr>
        <w:tc>
          <w:tcPr>
            <w:tcW w:w="10475" w:type="dxa"/>
          </w:tcPr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802" w:type="dxa"/>
          </w:tcPr>
          <w:p w:rsidR="00C362B6" w:rsidRDefault="00C362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C362B6" w:rsidRDefault="00C362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C362B6" w:rsidRDefault="00C362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C362B6" w:rsidRDefault="00C362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C362B6" w:rsidRDefault="00C362B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МКУ «Управление культуры, спорта и молодежной политики</w:t>
            </w:r>
          </w:p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Администрации города Бийска»</w:t>
            </w:r>
          </w:p>
        </w:tc>
      </w:tr>
      <w:tr w:rsidR="000D5B1F">
        <w:tc>
          <w:tcPr>
            <w:tcW w:w="10475" w:type="dxa"/>
          </w:tcPr>
          <w:p w:rsidR="000D5B1F" w:rsidRDefault="000D5B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802" w:type="dxa"/>
          </w:tcPr>
          <w:p w:rsidR="000D5B1F" w:rsidRDefault="00AE24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                                                </w:t>
            </w:r>
            <w:r>
              <w:rPr>
                <w:rFonts w:ascii="Times New Roman" w:hAnsi="Times New Roman"/>
                <w:sz w:val="24"/>
              </w:rPr>
              <w:t xml:space="preserve">Н.М. </w:t>
            </w:r>
            <w:proofErr w:type="spellStart"/>
            <w:r>
              <w:rPr>
                <w:rFonts w:ascii="Times New Roman" w:hAnsi="Times New Roman"/>
                <w:sz w:val="24"/>
              </w:rPr>
              <w:t>Курцева</w:t>
            </w:r>
            <w:proofErr w:type="spellEnd"/>
          </w:p>
        </w:tc>
      </w:tr>
    </w:tbl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C362B6" w:rsidRDefault="00C362B6" w:rsidP="00C362B6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AE244F" w:rsidP="00C362B6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Отчет</w:t>
      </w:r>
    </w:p>
    <w:p w:rsidR="00C362B6" w:rsidRDefault="00C362B6" w:rsidP="00C362B6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C362B6" w:rsidRDefault="00C362B6" w:rsidP="00C362B6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ЧАСТЬ 2</w:t>
      </w:r>
    </w:p>
    <w:p w:rsidR="00C362B6" w:rsidRDefault="00C362B6" w:rsidP="00C362B6">
      <w:pPr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РАЗДЕЛ 1</w:t>
      </w:r>
    </w:p>
    <w:p w:rsidR="00C362B6" w:rsidRDefault="00C362B6" w:rsidP="00C362B6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исполнении муниципального задания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МБУ «</w:t>
      </w:r>
      <w:proofErr w:type="spellStart"/>
      <w:r>
        <w:rPr>
          <w:rFonts w:ascii="Times New Roman" w:hAnsi="Times New Roman"/>
          <w:sz w:val="24"/>
          <w:u w:val="single"/>
        </w:rPr>
        <w:t>Бийский</w:t>
      </w:r>
      <w:proofErr w:type="spellEnd"/>
      <w:r>
        <w:rPr>
          <w:rFonts w:ascii="Times New Roman" w:hAnsi="Times New Roman"/>
          <w:sz w:val="24"/>
          <w:u w:val="single"/>
        </w:rPr>
        <w:t xml:space="preserve"> городской драматический театр»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4"/>
          <w:vertAlign w:val="subscript"/>
        </w:rPr>
      </w:pPr>
      <w:r>
        <w:rPr>
          <w:rFonts w:ascii="Times New Roman" w:hAnsi="Times New Roman"/>
          <w:sz w:val="24"/>
          <w:vertAlign w:val="subscript"/>
        </w:rPr>
        <w:t>наименование муниципального учреждения</w:t>
      </w:r>
    </w:p>
    <w:p w:rsidR="000D5B1F" w:rsidRDefault="00AE244F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период с 01.01.20___ по 31.12.20___</w:t>
      </w:r>
    </w:p>
    <w:p w:rsidR="000D5B1F" w:rsidRDefault="000D5B1F">
      <w:pPr>
        <w:pStyle w:val="ConsPlusNormal"/>
        <w:contextualSpacing/>
        <w:jc w:val="center"/>
        <w:rPr>
          <w:rFonts w:ascii="Times New Roman" w:hAnsi="Times New Roman"/>
        </w:rPr>
      </w:pPr>
    </w:p>
    <w:p w:rsidR="000D5B1F" w:rsidRDefault="00AE244F">
      <w:pPr>
        <w:pStyle w:val="ConsPlusNormal"/>
        <w:contextualSpacing/>
        <w:jc w:val="center"/>
        <w:rPr>
          <w:rFonts w:ascii="Times New Roman" w:hAnsi="Times New Roman"/>
          <w:sz w:val="28"/>
        </w:rPr>
      </w:pPr>
      <w:bookmarkStart w:id="4" w:name="P764"/>
      <w:bookmarkEnd w:id="4"/>
      <w:r>
        <w:rPr>
          <w:rFonts w:ascii="Times New Roman" w:hAnsi="Times New Roman"/>
          <w:sz w:val="28"/>
        </w:rPr>
        <w:t>Содержание выполненной работы</w:t>
      </w:r>
    </w:p>
    <w:p w:rsidR="000D5B1F" w:rsidRDefault="00AE244F">
      <w:pPr>
        <w:pStyle w:val="ConsPlusNormal"/>
        <w:contextualSpacing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Таблица 1</w:t>
      </w:r>
    </w:p>
    <w:p w:rsidR="000D5B1F" w:rsidRDefault="000D5B1F">
      <w:pPr>
        <w:pStyle w:val="ConsPlusNormal"/>
        <w:contextualSpacing/>
        <w:jc w:val="right"/>
        <w:rPr>
          <w:rFonts w:ascii="Times New Roman" w:hAnsi="Times New Roman"/>
          <w:sz w:val="22"/>
        </w:rPr>
      </w:pPr>
    </w:p>
    <w:tbl>
      <w:tblPr>
        <w:tblW w:w="14940" w:type="dxa"/>
        <w:tblInd w:w="7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40"/>
        <w:gridCol w:w="3240"/>
        <w:gridCol w:w="1800"/>
        <w:gridCol w:w="1800"/>
        <w:gridCol w:w="1980"/>
        <w:gridCol w:w="2340"/>
        <w:gridCol w:w="10"/>
        <w:gridCol w:w="3230"/>
      </w:tblGrid>
      <w:tr w:rsidR="000D5B1F">
        <w:tc>
          <w:tcPr>
            <w:tcW w:w="540" w:type="dxa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N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324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180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w="180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Значение, утвержденное в муниципальном задании на очередной финансовый год</w:t>
            </w:r>
          </w:p>
        </w:tc>
        <w:tc>
          <w:tcPr>
            <w:tcW w:w="198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Фактическое значение за очередной финансовый год</w:t>
            </w:r>
          </w:p>
        </w:tc>
        <w:tc>
          <w:tcPr>
            <w:tcW w:w="234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причин отклонения от запланированного значения</w:t>
            </w:r>
          </w:p>
        </w:tc>
        <w:tc>
          <w:tcPr>
            <w:tcW w:w="3240" w:type="dxa"/>
            <w:gridSpan w:val="2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информации о фактическом значении показателя</w:t>
            </w:r>
          </w:p>
        </w:tc>
      </w:tr>
      <w:tr w:rsidR="000D5B1F">
        <w:tc>
          <w:tcPr>
            <w:tcW w:w="540" w:type="dxa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40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00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00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0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340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240" w:type="dxa"/>
            <w:gridSpan w:val="2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0D5B1F">
        <w:tc>
          <w:tcPr>
            <w:tcW w:w="540" w:type="dxa"/>
          </w:tcPr>
          <w:p w:rsidR="000D5B1F" w:rsidRDefault="000D5B1F">
            <w:pPr>
              <w:pStyle w:val="ConsPlusNormal"/>
              <w:numPr>
                <w:ilvl w:val="0"/>
                <w:numId w:val="26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>Количество спектаклей на стационаре, единиц</w:t>
            </w:r>
          </w:p>
        </w:tc>
        <w:tc>
          <w:tcPr>
            <w:tcW w:w="1800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</w:tc>
        <w:tc>
          <w:tcPr>
            <w:tcW w:w="1800" w:type="dxa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0" w:type="dxa"/>
            <w:gridSpan w:val="2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30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Учет количества спектаклей на стационаре</w:t>
            </w:r>
          </w:p>
        </w:tc>
      </w:tr>
      <w:tr w:rsidR="000D5B1F">
        <w:tc>
          <w:tcPr>
            <w:tcW w:w="540" w:type="dxa"/>
          </w:tcPr>
          <w:p w:rsidR="000D5B1F" w:rsidRDefault="000D5B1F">
            <w:pPr>
              <w:pStyle w:val="ConsPlusNormal"/>
              <w:numPr>
                <w:ilvl w:val="0"/>
                <w:numId w:val="26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2"/>
                <w:shd w:val="clear" w:color="auto" w:fill="FFFF00"/>
              </w:rPr>
            </w:pPr>
            <w:r>
              <w:rPr>
                <w:rFonts w:ascii="Times New Roman" w:hAnsi="Times New Roman"/>
                <w:sz w:val="22"/>
              </w:rPr>
              <w:t>Участие творческого коллектива в городских мероприятиях и конкурсах</w:t>
            </w:r>
          </w:p>
        </w:tc>
        <w:tc>
          <w:tcPr>
            <w:tcW w:w="1800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</w:tc>
        <w:tc>
          <w:tcPr>
            <w:tcW w:w="1800" w:type="dxa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0" w:type="dxa"/>
            <w:gridSpan w:val="2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30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 xml:space="preserve">Годовой отчет </w:t>
            </w:r>
          </w:p>
        </w:tc>
      </w:tr>
      <w:tr w:rsidR="000D5B1F">
        <w:tc>
          <w:tcPr>
            <w:tcW w:w="540" w:type="dxa"/>
          </w:tcPr>
          <w:p w:rsidR="000D5B1F" w:rsidRDefault="000D5B1F">
            <w:pPr>
              <w:pStyle w:val="ConsPlusNormal"/>
              <w:numPr>
                <w:ilvl w:val="0"/>
                <w:numId w:val="26"/>
              </w:num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40" w:type="dxa"/>
          </w:tcPr>
          <w:p w:rsidR="000D5B1F" w:rsidRDefault="00AE244F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участвующих в конкурсах профессионального мастерства</w:t>
            </w:r>
          </w:p>
        </w:tc>
        <w:tc>
          <w:tcPr>
            <w:tcW w:w="1800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</w:tc>
        <w:tc>
          <w:tcPr>
            <w:tcW w:w="1800" w:type="dxa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2350" w:type="dxa"/>
            <w:gridSpan w:val="2"/>
          </w:tcPr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230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Годовой отчет</w:t>
            </w:r>
          </w:p>
        </w:tc>
      </w:tr>
    </w:tbl>
    <w:p w:rsidR="000D5B1F" w:rsidRDefault="000D5B1F">
      <w:pPr>
        <w:pStyle w:val="ConsPlusNormal"/>
        <w:ind w:firstLine="0"/>
        <w:contextualSpacing/>
        <w:rPr>
          <w:rFonts w:ascii="Times New Roman" w:hAnsi="Times New Roman"/>
          <w:sz w:val="28"/>
        </w:rPr>
      </w:pPr>
    </w:p>
    <w:p w:rsidR="000D5B1F" w:rsidRDefault="000D5B1F">
      <w:pPr>
        <w:pStyle w:val="ConsPlusNormal"/>
        <w:contextualSpacing/>
        <w:jc w:val="center"/>
        <w:rPr>
          <w:rFonts w:ascii="Times New Roman" w:hAnsi="Times New Roman"/>
          <w:sz w:val="28"/>
        </w:rPr>
      </w:pPr>
    </w:p>
    <w:p w:rsidR="000D5B1F" w:rsidRDefault="00AE244F">
      <w:pPr>
        <w:pStyle w:val="ConsPlusNormal"/>
        <w:contextualSpacing/>
        <w:jc w:val="center"/>
        <w:rPr>
          <w:rFonts w:ascii="Times New Roman" w:hAnsi="Times New Roman"/>
          <w:sz w:val="28"/>
        </w:rPr>
      </w:pPr>
      <w:bookmarkStart w:id="5" w:name="P789"/>
      <w:bookmarkEnd w:id="5"/>
      <w:r>
        <w:rPr>
          <w:rFonts w:ascii="Times New Roman" w:hAnsi="Times New Roman"/>
          <w:sz w:val="28"/>
        </w:rPr>
        <w:t xml:space="preserve">Качество выполнения работы </w:t>
      </w:r>
    </w:p>
    <w:p w:rsidR="000D5B1F" w:rsidRDefault="00AE244F">
      <w:pPr>
        <w:pStyle w:val="ConsPlusNormal"/>
        <w:contextualSpacing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Таблица 2</w:t>
      </w:r>
    </w:p>
    <w:tbl>
      <w:tblPr>
        <w:tblW w:w="0" w:type="auto"/>
        <w:tblInd w:w="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56"/>
        <w:gridCol w:w="2976"/>
        <w:gridCol w:w="1843"/>
        <w:gridCol w:w="1701"/>
        <w:gridCol w:w="2126"/>
        <w:gridCol w:w="2410"/>
        <w:gridCol w:w="3119"/>
      </w:tblGrid>
      <w:tr w:rsidR="000D5B1F">
        <w:tc>
          <w:tcPr>
            <w:tcW w:w="656" w:type="dxa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N 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976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1843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w="1701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Значение, утвержденное в муниципальном задании на очередной финансовый год</w:t>
            </w:r>
          </w:p>
        </w:tc>
        <w:tc>
          <w:tcPr>
            <w:tcW w:w="2126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Фактическое значение за очередной финансовый год</w:t>
            </w:r>
          </w:p>
        </w:tc>
        <w:tc>
          <w:tcPr>
            <w:tcW w:w="2410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 причин отклонения от запланированного значения</w:t>
            </w:r>
          </w:p>
        </w:tc>
        <w:tc>
          <w:tcPr>
            <w:tcW w:w="3119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информации о фактическом значении показателя</w:t>
            </w:r>
          </w:p>
        </w:tc>
      </w:tr>
      <w:tr w:rsidR="000D5B1F">
        <w:tc>
          <w:tcPr>
            <w:tcW w:w="656" w:type="dxa"/>
          </w:tcPr>
          <w:p w:rsidR="000D5B1F" w:rsidRDefault="00AE244F">
            <w:pPr>
              <w:pStyle w:val="ConsPlusNormal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43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701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126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410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19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0D5B1F">
        <w:tc>
          <w:tcPr>
            <w:tcW w:w="656" w:type="dxa"/>
          </w:tcPr>
          <w:p w:rsidR="000D5B1F" w:rsidRDefault="00AE244F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2976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доступности услуги населению города путем создания спектаклей, количество новых (капитально-возобновленных) постановок, единиц</w:t>
            </w:r>
          </w:p>
        </w:tc>
        <w:tc>
          <w:tcPr>
            <w:tcW w:w="1843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</w:tc>
        <w:tc>
          <w:tcPr>
            <w:tcW w:w="1701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126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3119" w:type="dxa"/>
          </w:tcPr>
          <w:p w:rsidR="000D5B1F" w:rsidRDefault="00AE244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посещений спектаклей и мероприятий </w:t>
            </w:r>
          </w:p>
          <w:p w:rsidR="000D5B1F" w:rsidRDefault="000D5B1F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D5B1F">
        <w:tc>
          <w:tcPr>
            <w:tcW w:w="656" w:type="dxa"/>
          </w:tcPr>
          <w:p w:rsidR="000D5B1F" w:rsidRDefault="00AE244F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  <w:p w:rsidR="000D5B1F" w:rsidRDefault="000D5B1F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976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творческого коллектива в городских мероприятиях, единиц</w:t>
            </w:r>
          </w:p>
        </w:tc>
        <w:tc>
          <w:tcPr>
            <w:tcW w:w="1843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</w:tc>
        <w:tc>
          <w:tcPr>
            <w:tcW w:w="1701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126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3119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 xml:space="preserve">Годовой отчет </w:t>
            </w:r>
          </w:p>
        </w:tc>
      </w:tr>
      <w:tr w:rsidR="000D5B1F">
        <w:tc>
          <w:tcPr>
            <w:tcW w:w="656" w:type="dxa"/>
          </w:tcPr>
          <w:p w:rsidR="000D5B1F" w:rsidRDefault="00AE244F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  <w:p w:rsidR="000D5B1F" w:rsidRDefault="00AE244F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</w:tcPr>
          <w:p w:rsidR="000D5B1F" w:rsidRDefault="00AE244F">
            <w:pPr>
              <w:pStyle w:val="ConsPlusNormal"/>
              <w:ind w:firstLine="0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конкурсах профессионального мастерства, единиц</w:t>
            </w:r>
          </w:p>
        </w:tc>
        <w:tc>
          <w:tcPr>
            <w:tcW w:w="1843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единица</w:t>
            </w:r>
          </w:p>
        </w:tc>
        <w:tc>
          <w:tcPr>
            <w:tcW w:w="1701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126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2410" w:type="dxa"/>
          </w:tcPr>
          <w:p w:rsidR="000D5B1F" w:rsidRDefault="000D5B1F">
            <w:pPr>
              <w:pStyle w:val="ConsPlusNormal"/>
              <w:contextualSpacing/>
              <w:rPr>
                <w:rFonts w:ascii="Times New Roman" w:hAnsi="Times New Roman"/>
                <w:shd w:val="clear" w:color="auto" w:fill="FFFF00"/>
              </w:rPr>
            </w:pPr>
          </w:p>
        </w:tc>
        <w:tc>
          <w:tcPr>
            <w:tcW w:w="3119" w:type="dxa"/>
          </w:tcPr>
          <w:p w:rsidR="000D5B1F" w:rsidRDefault="00AE244F">
            <w:pPr>
              <w:jc w:val="center"/>
            </w:pPr>
            <w:r>
              <w:rPr>
                <w:rFonts w:ascii="Times New Roman" w:hAnsi="Times New Roman"/>
                <w:sz w:val="24"/>
              </w:rPr>
              <w:t>Годовой отчет</w:t>
            </w:r>
          </w:p>
        </w:tc>
      </w:tr>
    </w:tbl>
    <w:p w:rsidR="000D5B1F" w:rsidRDefault="000D5B1F">
      <w:pPr>
        <w:spacing w:after="0" w:line="240" w:lineRule="auto"/>
        <w:contextualSpacing/>
        <w:rPr>
          <w:rFonts w:ascii="Times New Roman" w:hAnsi="Times New Roman"/>
          <w:sz w:val="24"/>
        </w:rPr>
      </w:pP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Руководитель учреждения            ______________________ (Гуляева Л.А.)</w:t>
      </w:r>
    </w:p>
    <w:p w:rsidR="000D5B1F" w:rsidRDefault="00AE244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подпись                            фамилия, имя, отчество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Главный бухгалтер учреждения   _________________________(</w:t>
      </w:r>
      <w:proofErr w:type="spellStart"/>
      <w:r>
        <w:rPr>
          <w:rFonts w:ascii="Times New Roman" w:hAnsi="Times New Roman"/>
          <w:sz w:val="24"/>
        </w:rPr>
        <w:t>Кырлан</w:t>
      </w:r>
      <w:proofErr w:type="spellEnd"/>
      <w:r>
        <w:rPr>
          <w:rFonts w:ascii="Times New Roman" w:hAnsi="Times New Roman"/>
          <w:sz w:val="24"/>
        </w:rPr>
        <w:t xml:space="preserve"> Л.А.)</w:t>
      </w:r>
    </w:p>
    <w:p w:rsidR="000D5B1F" w:rsidRDefault="00AE244F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подпись                             фамилия, имя, отчество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Отчет получен "______"__________20______г.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     ____________________  (__________________)</w:t>
      </w:r>
    </w:p>
    <w:p w:rsidR="000D5B1F" w:rsidRDefault="00AE244F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должность, подпись, фамилия, имя, отчество лица, получившего отчет </w:t>
      </w:r>
    </w:p>
    <w:p w:rsidR="00FF0BCB" w:rsidRDefault="00FF0BCB" w:rsidP="00FF0BCB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 </w:t>
      </w:r>
      <w:proofErr w:type="gramStart"/>
      <w:r>
        <w:rPr>
          <w:rFonts w:ascii="Times New Roman" w:hAnsi="Times New Roman"/>
          <w:sz w:val="24"/>
        </w:rPr>
        <w:t xml:space="preserve">Сроки предоставления отчетов об исполнении муниципального задания: до 20 октября отчетного года предоставляется текущий отчет (за 9 месяцев - по состоянию на 1 октября: за период с 01.01. по 30.09. отчетного года); до  10 февраля года, следующего за отчетным  предоставляется  </w:t>
      </w:r>
      <w:r>
        <w:rPr>
          <w:rFonts w:ascii="Times New Roman" w:hAnsi="Times New Roman"/>
          <w:sz w:val="24"/>
        </w:rPr>
        <w:lastRenderedPageBreak/>
        <w:t>годовой отчет (за 12 месяцев – по состоянию на 1 января:  за период с 01.01. по 31.12. отчетного года);</w:t>
      </w:r>
      <w:proofErr w:type="gramEnd"/>
      <w:r>
        <w:rPr>
          <w:rFonts w:ascii="Times New Roman" w:hAnsi="Times New Roman"/>
          <w:sz w:val="24"/>
        </w:rPr>
        <w:t xml:space="preserve"> до 10 февраля года, следующего за </w:t>
      </w:r>
      <w:proofErr w:type="gramStart"/>
      <w:r>
        <w:rPr>
          <w:rFonts w:ascii="Times New Roman" w:hAnsi="Times New Roman"/>
          <w:sz w:val="24"/>
        </w:rPr>
        <w:t>отчетным</w:t>
      </w:r>
      <w:proofErr w:type="gramEnd"/>
      <w:r>
        <w:rPr>
          <w:rFonts w:ascii="Times New Roman" w:hAnsi="Times New Roman"/>
          <w:sz w:val="24"/>
        </w:rPr>
        <w:t xml:space="preserve"> предоставляется итоговый отчет по оценке объемов  и качества оказания муниципальных услуг  и оценке эффективности  и результативности выполнения муниципального задания. Отчеты предоставляются в МКУ «Управление культуры, спорта и молодежной политики Администрации города Бийска» согласно установленным срокам по установленной форме в бумажном виде и на электронном носителе.</w:t>
      </w:r>
    </w:p>
    <w:p w:rsidR="00FF0BCB" w:rsidRDefault="00FF0BCB" w:rsidP="00FF0BCB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 Иные требования к отчетности об исполнении муниципального задания</w:t>
      </w:r>
    </w:p>
    <w:p w:rsidR="00FF0BCB" w:rsidRDefault="00FF0BCB" w:rsidP="00FF0BCB">
      <w:pPr>
        <w:pBdr>
          <w:bottom w:val="single" w:sz="4" w:space="0" w:color="auto"/>
        </w:pBd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</w:p>
    <w:p w:rsidR="00FF0BCB" w:rsidRDefault="00FF0BCB" w:rsidP="00FF0BCB">
      <w:pP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Иная информация, необходимая для выполнения (</w:t>
      </w:r>
      <w:proofErr w:type="gramStart"/>
      <w:r>
        <w:rPr>
          <w:rFonts w:ascii="Times New Roman" w:hAnsi="Times New Roman"/>
          <w:sz w:val="24"/>
        </w:rPr>
        <w:t>контроля за</w:t>
      </w:r>
      <w:proofErr w:type="gramEnd"/>
      <w:r>
        <w:rPr>
          <w:rFonts w:ascii="Times New Roman" w:hAnsi="Times New Roman"/>
          <w:sz w:val="24"/>
        </w:rPr>
        <w:t xml:space="preserve"> выполнением) муниципальной работы: </w:t>
      </w:r>
    </w:p>
    <w:p w:rsidR="00FF0BCB" w:rsidRDefault="00FF0BCB" w:rsidP="00FF0BCB">
      <w:pPr>
        <w:pBdr>
          <w:bottom w:val="single" w:sz="4" w:space="0" w:color="auto"/>
        </w:pBdr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</w:rPr>
      </w:pPr>
    </w:p>
    <w:p w:rsidR="00FF0BCB" w:rsidRDefault="00FF0BCB" w:rsidP="00FF0BC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</w:p>
    <w:p w:rsidR="00FF0BCB" w:rsidRDefault="00FF0BCB" w:rsidP="00FF0BCB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Директор МБУ «</w:t>
      </w:r>
      <w:proofErr w:type="spellStart"/>
      <w:r>
        <w:rPr>
          <w:rFonts w:ascii="Times New Roman" w:hAnsi="Times New Roman"/>
          <w:sz w:val="24"/>
        </w:rPr>
        <w:t>Бийский</w:t>
      </w:r>
      <w:proofErr w:type="spellEnd"/>
      <w:r>
        <w:rPr>
          <w:rFonts w:ascii="Times New Roman" w:hAnsi="Times New Roman"/>
          <w:sz w:val="24"/>
        </w:rPr>
        <w:t xml:space="preserve"> городской драматический театр»____________________</w:t>
      </w:r>
      <w:r>
        <w:rPr>
          <w:rFonts w:ascii="Times New Roman" w:hAnsi="Times New Roman"/>
          <w:sz w:val="24"/>
          <w:u w:val="single"/>
        </w:rPr>
        <w:t xml:space="preserve">                                                                               Гуляева Л.А.</w:t>
      </w:r>
    </w:p>
    <w:p w:rsidR="000D5B1F" w:rsidRDefault="000D5B1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u w:val="single"/>
        </w:rPr>
      </w:pPr>
    </w:p>
    <w:sectPr w:rsidR="000D5B1F">
      <w:footerReference w:type="even" r:id="rId8"/>
      <w:footerReference w:type="default" r:id="rId9"/>
      <w:pgSz w:w="16838" w:h="11906" w:orient="landscape" w:code="9"/>
      <w:pgMar w:top="709" w:right="567" w:bottom="567" w:left="567" w:header="709" w:footer="709" w:gutter="0"/>
      <w:pgNumType w:fmt="numberInDash" w:start="1" w:chapSep="period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479" w:rsidRDefault="00016479">
      <w:pPr>
        <w:spacing w:after="0" w:line="240" w:lineRule="auto"/>
      </w:pPr>
      <w:r>
        <w:separator/>
      </w:r>
    </w:p>
  </w:endnote>
  <w:endnote w:type="continuationSeparator" w:id="0">
    <w:p w:rsidR="00016479" w:rsidRDefault="0001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029" w:rsidRDefault="00347029">
    <w:pPr>
      <w:pStyle w:val="a9"/>
      <w:framePr w:wrap="around" w:hAnchor="text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</w:rPr>
      <w:t>#</w:t>
    </w:r>
    <w:r>
      <w:rPr>
        <w:rStyle w:val="af0"/>
      </w:rPr>
      <w:fldChar w:fldCharType="end"/>
    </w:r>
  </w:p>
  <w:p w:rsidR="00347029" w:rsidRDefault="00347029">
    <w:pPr>
      <w:pStyle w:val="a9"/>
      <w:rPr>
        <w:rStyle w:val="af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029" w:rsidRDefault="00347029">
    <w:pPr>
      <w:pStyle w:val="a9"/>
      <w:framePr w:wrap="around" w:hAnchor="text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03573">
      <w:rPr>
        <w:rStyle w:val="af0"/>
        <w:noProof/>
      </w:rPr>
      <w:t>- 5 -</w:t>
    </w:r>
    <w:r>
      <w:rPr>
        <w:rStyle w:val="af0"/>
      </w:rPr>
      <w:fldChar w:fldCharType="end"/>
    </w:r>
  </w:p>
  <w:p w:rsidR="00347029" w:rsidRDefault="00347029">
    <w:pPr>
      <w:pStyle w:val="a9"/>
      <w:rPr>
        <w:rStyle w:val="af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479" w:rsidRDefault="00016479">
      <w:pPr>
        <w:spacing w:after="0" w:line="240" w:lineRule="auto"/>
      </w:pPr>
      <w:r>
        <w:separator/>
      </w:r>
    </w:p>
  </w:footnote>
  <w:footnote w:type="continuationSeparator" w:id="0">
    <w:p w:rsidR="00016479" w:rsidRDefault="00016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F06E4F38"/>
    <w:lvl w:ilvl="0">
      <w:start w:val="1"/>
      <w:numFmt w:val="decimal"/>
      <w:lvlText w:val="%1."/>
      <w:lvlJc w:val="left"/>
      <w:pPr>
        <w:tabs>
          <w:tab w:val="left" w:pos="463"/>
        </w:tabs>
        <w:ind w:left="463" w:hanging="283"/>
      </w:pPr>
    </w:lvl>
    <w:lvl w:ilvl="1">
      <w:start w:val="1"/>
      <w:numFmt w:val="decimal"/>
      <w:lvlText w:val="%2."/>
      <w:lvlJc w:val="left"/>
      <w:pPr>
        <w:tabs>
          <w:tab w:val="left" w:pos="747"/>
        </w:tabs>
        <w:ind w:left="747" w:hanging="283"/>
      </w:pPr>
    </w:lvl>
    <w:lvl w:ilvl="2">
      <w:start w:val="1"/>
      <w:numFmt w:val="decimal"/>
      <w:lvlText w:val="%3."/>
      <w:lvlJc w:val="left"/>
      <w:pPr>
        <w:tabs>
          <w:tab w:val="left" w:pos="1030"/>
        </w:tabs>
        <w:ind w:left="1030" w:hanging="283"/>
      </w:pPr>
    </w:lvl>
    <w:lvl w:ilvl="3">
      <w:start w:val="1"/>
      <w:numFmt w:val="decimal"/>
      <w:lvlText w:val="%4."/>
      <w:lvlJc w:val="left"/>
      <w:pPr>
        <w:tabs>
          <w:tab w:val="left" w:pos="1314"/>
        </w:tabs>
        <w:ind w:left="1314" w:hanging="283"/>
      </w:pPr>
    </w:lvl>
    <w:lvl w:ilvl="4">
      <w:start w:val="1"/>
      <w:numFmt w:val="decimal"/>
      <w:lvlText w:val="%5."/>
      <w:lvlJc w:val="left"/>
      <w:pPr>
        <w:tabs>
          <w:tab w:val="left" w:pos="1597"/>
        </w:tabs>
        <w:ind w:left="1597" w:hanging="283"/>
      </w:pPr>
    </w:lvl>
    <w:lvl w:ilvl="5">
      <w:start w:val="1"/>
      <w:numFmt w:val="decimal"/>
      <w:lvlText w:val="%6."/>
      <w:lvlJc w:val="left"/>
      <w:pPr>
        <w:tabs>
          <w:tab w:val="left" w:pos="1881"/>
        </w:tabs>
        <w:ind w:left="1881" w:hanging="283"/>
      </w:pPr>
    </w:lvl>
    <w:lvl w:ilvl="6">
      <w:start w:val="1"/>
      <w:numFmt w:val="decimal"/>
      <w:lvlText w:val="%7."/>
      <w:lvlJc w:val="left"/>
      <w:pPr>
        <w:tabs>
          <w:tab w:val="left" w:pos="2164"/>
        </w:tabs>
        <w:ind w:left="2164" w:hanging="283"/>
      </w:pPr>
    </w:lvl>
    <w:lvl w:ilvl="7">
      <w:start w:val="1"/>
      <w:numFmt w:val="decimal"/>
      <w:lvlText w:val="%8."/>
      <w:lvlJc w:val="left"/>
      <w:pPr>
        <w:tabs>
          <w:tab w:val="left" w:pos="2448"/>
        </w:tabs>
        <w:ind w:left="2448" w:hanging="283"/>
      </w:pPr>
    </w:lvl>
    <w:lvl w:ilvl="8">
      <w:start w:val="1"/>
      <w:numFmt w:val="decimal"/>
      <w:lvlText w:val="%9."/>
      <w:lvlJc w:val="left"/>
      <w:pPr>
        <w:tabs>
          <w:tab w:val="left" w:pos="2731"/>
        </w:tabs>
        <w:ind w:left="2731" w:hanging="283"/>
      </w:pPr>
    </w:lvl>
  </w:abstractNum>
  <w:abstractNum w:abstractNumId="1">
    <w:nsid w:val="00000077"/>
    <w:multiLevelType w:val="multilevel"/>
    <w:tmpl w:val="2E98ECD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>
    <w:nsid w:val="00000078"/>
    <w:multiLevelType w:val="multilevel"/>
    <w:tmpl w:val="A1EC56E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>
    <w:nsid w:val="0000007D"/>
    <w:multiLevelType w:val="multilevel"/>
    <w:tmpl w:val="850A3C12"/>
    <w:lvl w:ilvl="0">
      <w:start w:val="1"/>
      <w:numFmt w:val="bullet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>
    <w:nsid w:val="0000007E"/>
    <w:multiLevelType w:val="multilevel"/>
    <w:tmpl w:val="D9F41A96"/>
    <w:lvl w:ilvl="0">
      <w:start w:val="1"/>
      <w:numFmt w:val="bullet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>
    <w:nsid w:val="0000007F"/>
    <w:multiLevelType w:val="multilevel"/>
    <w:tmpl w:val="3822E916"/>
    <w:lvl w:ilvl="0">
      <w:start w:val="1"/>
      <w:numFmt w:val="bullet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>
    <w:nsid w:val="00000080"/>
    <w:multiLevelType w:val="multilevel"/>
    <w:tmpl w:val="773E0244"/>
    <w:lvl w:ilvl="0">
      <w:start w:val="1"/>
      <w:numFmt w:val="bullet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>
    <w:nsid w:val="00000081"/>
    <w:multiLevelType w:val="multilevel"/>
    <w:tmpl w:val="36E8B84A"/>
    <w:lvl w:ilvl="0">
      <w:start w:val="1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8">
    <w:nsid w:val="00000082"/>
    <w:multiLevelType w:val="multilevel"/>
    <w:tmpl w:val="92A2BEAA"/>
    <w:lvl w:ilvl="0">
      <w:start w:val="1"/>
      <w:numFmt w:val="decimal"/>
      <w:lvlText w:val="%1."/>
      <w:lvlJc w:val="left"/>
      <w:pPr>
        <w:tabs>
          <w:tab w:val="left" w:pos="926"/>
        </w:tabs>
        <w:ind w:left="92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>
    <w:nsid w:val="00000083"/>
    <w:multiLevelType w:val="multilevel"/>
    <w:tmpl w:val="254C5066"/>
    <w:lvl w:ilvl="0">
      <w:start w:val="1"/>
      <w:numFmt w:val="decimal"/>
      <w:lvlText w:val="%1."/>
      <w:lvlJc w:val="left"/>
      <w:pPr>
        <w:tabs>
          <w:tab w:val="left" w:pos="1209"/>
        </w:tabs>
        <w:ind w:left="1209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00000084"/>
    <w:multiLevelType w:val="multilevel"/>
    <w:tmpl w:val="B184C4C4"/>
    <w:lvl w:ilvl="0">
      <w:start w:val="1"/>
      <w:numFmt w:val="decimal"/>
      <w:lvlText w:val="%1."/>
      <w:lvlJc w:val="left"/>
      <w:pPr>
        <w:tabs>
          <w:tab w:val="left" w:pos="1492"/>
        </w:tabs>
        <w:ind w:left="1492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1">
    <w:nsid w:val="07DA685A"/>
    <w:multiLevelType w:val="hybridMultilevel"/>
    <w:tmpl w:val="A5F40F42"/>
    <w:lvl w:ilvl="0" w:tplc="6588542A">
      <w:start w:val="1"/>
      <w:numFmt w:val="bullet"/>
      <w:lvlText w:val="–"/>
      <w:lvlJc w:val="left"/>
      <w:pPr>
        <w:ind w:left="1020" w:hanging="360"/>
      </w:pPr>
      <w:rPr>
        <w:rFonts w:ascii="Arial" w:hAnsi="Arial"/>
      </w:rPr>
    </w:lvl>
    <w:lvl w:ilvl="1" w:tplc="1AA8BE9B">
      <w:start w:val="1"/>
      <w:numFmt w:val="bullet"/>
      <w:lvlText w:val="o"/>
      <w:lvlJc w:val="left"/>
      <w:pPr>
        <w:ind w:left="1740" w:hanging="360"/>
      </w:pPr>
      <w:rPr>
        <w:rFonts w:ascii="Courier New" w:hAnsi="Courier New"/>
      </w:rPr>
    </w:lvl>
    <w:lvl w:ilvl="2" w:tplc="7DB37919">
      <w:start w:val="1"/>
      <w:numFmt w:val="bullet"/>
      <w:lvlText w:val=""/>
      <w:lvlJc w:val="left"/>
      <w:pPr>
        <w:ind w:left="2460" w:hanging="360"/>
      </w:pPr>
      <w:rPr>
        <w:rFonts w:ascii="Wingdings" w:hAnsi="Wingdings"/>
      </w:rPr>
    </w:lvl>
    <w:lvl w:ilvl="3" w:tplc="739C7383">
      <w:start w:val="1"/>
      <w:numFmt w:val="bullet"/>
      <w:lvlText w:val=""/>
      <w:lvlJc w:val="left"/>
      <w:pPr>
        <w:ind w:left="3180" w:hanging="360"/>
      </w:pPr>
      <w:rPr>
        <w:rFonts w:ascii="Symbol" w:hAnsi="Symbol"/>
      </w:rPr>
    </w:lvl>
    <w:lvl w:ilvl="4" w:tplc="68F1F149">
      <w:start w:val="1"/>
      <w:numFmt w:val="bullet"/>
      <w:lvlText w:val="o"/>
      <w:lvlJc w:val="left"/>
      <w:pPr>
        <w:ind w:left="3900" w:hanging="360"/>
      </w:pPr>
      <w:rPr>
        <w:rFonts w:ascii="Courier New" w:hAnsi="Courier New"/>
      </w:rPr>
    </w:lvl>
    <w:lvl w:ilvl="5" w:tplc="39F0681A">
      <w:start w:val="1"/>
      <w:numFmt w:val="bullet"/>
      <w:lvlText w:val=""/>
      <w:lvlJc w:val="left"/>
      <w:pPr>
        <w:ind w:left="4620" w:hanging="360"/>
      </w:pPr>
      <w:rPr>
        <w:rFonts w:ascii="Wingdings" w:hAnsi="Wingdings"/>
      </w:rPr>
    </w:lvl>
    <w:lvl w:ilvl="6" w:tplc="4B8FC233">
      <w:start w:val="1"/>
      <w:numFmt w:val="bullet"/>
      <w:lvlText w:val=""/>
      <w:lvlJc w:val="left"/>
      <w:pPr>
        <w:ind w:left="5340" w:hanging="360"/>
      </w:pPr>
      <w:rPr>
        <w:rFonts w:ascii="Symbol" w:hAnsi="Symbol"/>
      </w:rPr>
    </w:lvl>
    <w:lvl w:ilvl="7" w:tplc="0417B7F1">
      <w:start w:val="1"/>
      <w:numFmt w:val="bullet"/>
      <w:lvlText w:val="o"/>
      <w:lvlJc w:val="left"/>
      <w:pPr>
        <w:ind w:left="6060" w:hanging="360"/>
      </w:pPr>
      <w:rPr>
        <w:rFonts w:ascii="Courier New" w:hAnsi="Courier New"/>
      </w:rPr>
    </w:lvl>
    <w:lvl w:ilvl="8" w:tplc="569F7B34">
      <w:start w:val="1"/>
      <w:numFmt w:val="bullet"/>
      <w:lvlText w:val=""/>
      <w:lvlJc w:val="left"/>
      <w:pPr>
        <w:ind w:left="6780" w:hanging="360"/>
      </w:pPr>
      <w:rPr>
        <w:rFonts w:ascii="Wingdings" w:hAnsi="Wingdings"/>
      </w:rPr>
    </w:lvl>
  </w:abstractNum>
  <w:abstractNum w:abstractNumId="12">
    <w:nsid w:val="089C724C"/>
    <w:multiLevelType w:val="multilevel"/>
    <w:tmpl w:val="F104AD90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0E143E47"/>
    <w:multiLevelType w:val="multilevel"/>
    <w:tmpl w:val="FB963880"/>
    <w:lvl w:ilvl="0">
      <w:start w:val="1"/>
      <w:numFmt w:val="decimal"/>
      <w:lvlText w:val="%1."/>
      <w:lvlJc w:val="left"/>
      <w:pPr>
        <w:tabs>
          <w:tab w:val="left" w:pos="1068"/>
        </w:tabs>
        <w:ind w:left="1068" w:hanging="360"/>
      </w:pPr>
      <w:rPr>
        <w:sz w:val="28"/>
      </w:rPr>
    </w:lvl>
    <w:lvl w:ilvl="1">
      <w:start w:val="1"/>
      <w:numFmt w:val="lowerLetter"/>
      <w:lvlText w:val="%2."/>
      <w:lvlJc w:val="left"/>
      <w:pPr>
        <w:tabs>
          <w:tab w:val="left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left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left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left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left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left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left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left" w:pos="6828"/>
        </w:tabs>
        <w:ind w:left="6828" w:hanging="180"/>
      </w:pPr>
    </w:lvl>
  </w:abstractNum>
  <w:abstractNum w:abstractNumId="14">
    <w:nsid w:val="0EE05668"/>
    <w:multiLevelType w:val="multilevel"/>
    <w:tmpl w:val="E53CB16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18E5496F"/>
    <w:multiLevelType w:val="multilevel"/>
    <w:tmpl w:val="4AFAC320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29E318FB"/>
    <w:multiLevelType w:val="multilevel"/>
    <w:tmpl w:val="475889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88" w:hanging="720"/>
      </w:pPr>
    </w:lvl>
    <w:lvl w:ilvl="2">
      <w:start w:val="1"/>
      <w:numFmt w:val="decimal"/>
      <w:isLgl/>
      <w:lvlText w:val="%1.%2.%3."/>
      <w:lvlJc w:val="left"/>
      <w:pPr>
        <w:ind w:left="1896" w:hanging="720"/>
      </w:pPr>
    </w:lvl>
    <w:lvl w:ilvl="3">
      <w:start w:val="1"/>
      <w:numFmt w:val="decimal"/>
      <w:isLgl/>
      <w:lvlText w:val="%1.%2.%3.%4."/>
      <w:lvlJc w:val="left"/>
      <w:pPr>
        <w:ind w:left="2664" w:hanging="1080"/>
      </w:pPr>
    </w:lvl>
    <w:lvl w:ilvl="4">
      <w:start w:val="1"/>
      <w:numFmt w:val="decimal"/>
      <w:isLgl/>
      <w:lvlText w:val="%1.%2.%3.%4.%5."/>
      <w:lvlJc w:val="left"/>
      <w:pPr>
        <w:ind w:left="3072" w:hanging="1080"/>
      </w:pPr>
    </w:lvl>
    <w:lvl w:ilvl="5">
      <w:start w:val="1"/>
      <w:numFmt w:val="decimal"/>
      <w:isLgl/>
      <w:lvlText w:val="%1.%2.%3.%4.%5.%6."/>
      <w:lvlJc w:val="left"/>
      <w:pPr>
        <w:ind w:left="3840" w:hanging="1440"/>
      </w:pPr>
    </w:lvl>
    <w:lvl w:ilvl="6">
      <w:start w:val="1"/>
      <w:numFmt w:val="decimal"/>
      <w:isLgl/>
      <w:lvlText w:val="%1.%2.%3.%4.%5.%6.%7."/>
      <w:lvlJc w:val="left"/>
      <w:pPr>
        <w:ind w:left="4608" w:hanging="1800"/>
      </w:pPr>
    </w:lvl>
    <w:lvl w:ilvl="7">
      <w:start w:val="1"/>
      <w:numFmt w:val="decimal"/>
      <w:isLgl/>
      <w:lvlText w:val="%1.%2.%3.%4.%5.%6.%7.%8."/>
      <w:lvlJc w:val="left"/>
      <w:pPr>
        <w:ind w:left="5016" w:hanging="1800"/>
      </w:pPr>
    </w:lvl>
    <w:lvl w:ilvl="8">
      <w:start w:val="1"/>
      <w:numFmt w:val="decimal"/>
      <w:isLgl/>
      <w:lvlText w:val="%1.%2.%3.%4.%5.%6.%7.%8.%9."/>
      <w:lvlJc w:val="left"/>
      <w:pPr>
        <w:ind w:left="5784" w:hanging="2160"/>
      </w:pPr>
    </w:lvl>
  </w:abstractNum>
  <w:abstractNum w:abstractNumId="17">
    <w:nsid w:val="362262CD"/>
    <w:multiLevelType w:val="hybridMultilevel"/>
    <w:tmpl w:val="A09886E0"/>
    <w:lvl w:ilvl="0" w:tplc="0419000F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18">
    <w:nsid w:val="458838D8"/>
    <w:multiLevelType w:val="multilevel"/>
    <w:tmpl w:val="9A04FDD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9">
    <w:nsid w:val="4A736FCD"/>
    <w:multiLevelType w:val="hybridMultilevel"/>
    <w:tmpl w:val="E07CB13E"/>
    <w:lvl w:ilvl="0" w:tplc="0419000F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20">
    <w:nsid w:val="4D36469B"/>
    <w:multiLevelType w:val="hybridMultilevel"/>
    <w:tmpl w:val="C21C2040"/>
    <w:lvl w:ilvl="0" w:tplc="0419000F">
      <w:start w:val="1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left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left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left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left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left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left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left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left" w:pos="6840"/>
        </w:tabs>
        <w:ind w:left="6840" w:hanging="180"/>
      </w:pPr>
    </w:lvl>
  </w:abstractNum>
  <w:abstractNum w:abstractNumId="21">
    <w:nsid w:val="5FE22193"/>
    <w:multiLevelType w:val="multilevel"/>
    <w:tmpl w:val="D8966D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797636"/>
    <w:multiLevelType w:val="multilevel"/>
    <w:tmpl w:val="FC2493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451AB8"/>
    <w:multiLevelType w:val="multilevel"/>
    <w:tmpl w:val="399CA09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4">
    <w:nsid w:val="7F5E1594"/>
    <w:multiLevelType w:val="multilevel"/>
    <w:tmpl w:val="8090B3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8"/>
  </w:num>
  <w:num w:numId="5">
    <w:abstractNumId w:val="2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5"/>
  </w:num>
  <w:num w:numId="9">
    <w:abstractNumId w:val="16"/>
  </w:num>
  <w:num w:numId="10">
    <w:abstractNumId w:val="22"/>
  </w:num>
  <w:num w:numId="11">
    <w:abstractNumId w:val="14"/>
  </w:num>
  <w:num w:numId="12">
    <w:abstractNumId w:val="24"/>
  </w:num>
  <w:num w:numId="13">
    <w:abstractNumId w:val="21"/>
  </w:num>
  <w:num w:numId="14">
    <w:abstractNumId w:val="1"/>
  </w:num>
  <w:num w:numId="15">
    <w:abstractNumId w:val="3"/>
  </w:num>
  <w:num w:numId="16">
    <w:abstractNumId w:val="4"/>
  </w:num>
  <w:num w:numId="17">
    <w:abstractNumId w:val="5"/>
  </w:num>
  <w:num w:numId="18">
    <w:abstractNumId w:val="6"/>
  </w:num>
  <w:num w:numId="19">
    <w:abstractNumId w:val="2"/>
  </w:num>
  <w:num w:numId="20">
    <w:abstractNumId w:val="7"/>
  </w:num>
  <w:num w:numId="21">
    <w:abstractNumId w:val="8"/>
  </w:num>
  <w:num w:numId="22">
    <w:abstractNumId w:val="9"/>
  </w:num>
  <w:num w:numId="23">
    <w:abstractNumId w:val="10"/>
  </w:num>
  <w:num w:numId="24">
    <w:abstractNumId w:val="17"/>
  </w:num>
  <w:num w:numId="25">
    <w:abstractNumId w:val="2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5B1F"/>
    <w:rsid w:val="00016479"/>
    <w:rsid w:val="000D5B1F"/>
    <w:rsid w:val="000D63B2"/>
    <w:rsid w:val="001B0DE9"/>
    <w:rsid w:val="001D5AD5"/>
    <w:rsid w:val="00225714"/>
    <w:rsid w:val="00347029"/>
    <w:rsid w:val="003F4B7B"/>
    <w:rsid w:val="004D59CE"/>
    <w:rsid w:val="004E663E"/>
    <w:rsid w:val="00616683"/>
    <w:rsid w:val="00703926"/>
    <w:rsid w:val="0078649A"/>
    <w:rsid w:val="0084268A"/>
    <w:rsid w:val="00876C5F"/>
    <w:rsid w:val="0090488E"/>
    <w:rsid w:val="00A52A79"/>
    <w:rsid w:val="00AE244F"/>
    <w:rsid w:val="00B73305"/>
    <w:rsid w:val="00C362B6"/>
    <w:rsid w:val="00D32FA1"/>
    <w:rsid w:val="00D55224"/>
    <w:rsid w:val="00E03573"/>
    <w:rsid w:val="00FA4BD2"/>
    <w:rsid w:val="00FF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pPr>
      <w:keepNext/>
      <w:widowControl w:val="0"/>
      <w:spacing w:after="0" w:line="240" w:lineRule="auto"/>
      <w:ind w:firstLine="540"/>
      <w:jc w:val="center"/>
      <w:outlineLvl w:val="0"/>
    </w:pPr>
    <w:rPr>
      <w:rFonts w:ascii="Times New Roman" w:hAnsi="Times New Roman"/>
      <w:sz w:val="28"/>
      <w:u w:val="single"/>
    </w:rPr>
  </w:style>
  <w:style w:type="paragraph" w:styleId="2">
    <w:name w:val="heading 2"/>
    <w:basedOn w:val="a"/>
    <w:next w:val="a"/>
    <w:link w:val="20"/>
    <w:qFormat/>
    <w:pPr>
      <w:keepNext/>
      <w:spacing w:after="0" w:line="340" w:lineRule="exact"/>
      <w:jc w:val="center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spacing w:after="0" w:line="240" w:lineRule="auto"/>
      <w:jc w:val="center"/>
      <w:outlineLvl w:val="2"/>
    </w:pPr>
    <w:rPr>
      <w:rFonts w:ascii="Times New Roman" w:hAnsi="Times New Roman"/>
      <w:color w:val="FF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pPr>
      <w:widowControl w:val="0"/>
    </w:pPr>
    <w:rPr>
      <w:rFonts w:ascii="Times New Roman" w:hAnsi="Times New Roman"/>
      <w:b/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sz w:val="20"/>
    </w:rPr>
  </w:style>
  <w:style w:type="paragraph" w:customStyle="1" w:styleId="ConsPlusCell">
    <w:name w:val="ConsPlusCell"/>
    <w:pPr>
      <w:widowControl w:val="0"/>
    </w:pPr>
    <w:rPr>
      <w:rFonts w:ascii="Arial" w:hAnsi="Arial"/>
      <w:sz w:val="20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/>
      <w:sz w:val="20"/>
    </w:rPr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Balloon Text"/>
    <w:basedOn w:val="a"/>
    <w:link w:val="a5"/>
    <w:pPr>
      <w:widowControl w:val="0"/>
      <w:spacing w:after="0" w:line="240" w:lineRule="auto"/>
    </w:pPr>
    <w:rPr>
      <w:rFonts w:ascii="Tahoma" w:hAnsi="Tahoma"/>
      <w:sz w:val="16"/>
    </w:rPr>
  </w:style>
  <w:style w:type="paragraph" w:customStyle="1" w:styleId="CharChar">
    <w:name w:val="Char Char"/>
    <w:basedOn w:val="a"/>
    <w:pPr>
      <w:spacing w:before="100" w:beforeAutospacing="1" w:after="100" w:afterAutospacing="1" w:line="240" w:lineRule="auto"/>
      <w:jc w:val="both"/>
    </w:pPr>
    <w:rPr>
      <w:rFonts w:ascii="Tahoma" w:hAnsi="Tahoma"/>
      <w:sz w:val="20"/>
    </w:rPr>
  </w:style>
  <w:style w:type="paragraph" w:customStyle="1" w:styleId="TimesNewRoman140">
    <w:name w:val="Стиль Times New Roman 14 пт После:  0 пт Междустр.интервал:  оди..."/>
    <w:basedOn w:val="a"/>
    <w:pPr>
      <w:spacing w:after="60" w:line="240" w:lineRule="auto"/>
    </w:pPr>
    <w:rPr>
      <w:rFonts w:ascii="Times New Roman" w:hAnsi="Times New Roman"/>
      <w:sz w:val="28"/>
    </w:rPr>
  </w:style>
  <w:style w:type="paragraph" w:customStyle="1" w:styleId="a6">
    <w:name w:val="Содержимое таблицы"/>
    <w:basedOn w:val="a"/>
    <w:pPr>
      <w:widowControl w:val="0"/>
      <w:suppressLineNumbers/>
      <w:suppressAutoHyphens/>
      <w:spacing w:after="0" w:line="240" w:lineRule="auto"/>
    </w:pPr>
    <w:rPr>
      <w:rFonts w:ascii="Times New Roman" w:hAnsi="Times New Roman"/>
      <w:color w:val="000000"/>
      <w:sz w:val="24"/>
    </w:rPr>
  </w:style>
  <w:style w:type="paragraph" w:styleId="a7">
    <w:name w:val="Body Text Indent"/>
    <w:basedOn w:val="a"/>
    <w:link w:val="a8"/>
    <w:pPr>
      <w:spacing w:after="0" w:line="240" w:lineRule="auto"/>
      <w:ind w:left="540"/>
      <w:jc w:val="both"/>
    </w:pPr>
    <w:rPr>
      <w:rFonts w:ascii="Times New Roman" w:hAnsi="Times New Roman"/>
      <w:sz w:val="28"/>
      <w:u w:val="single"/>
    </w:rPr>
  </w:style>
  <w:style w:type="paragraph" w:styleId="21">
    <w:name w:val="Body Text Indent 2"/>
    <w:basedOn w:val="a"/>
    <w:link w:val="22"/>
    <w:pPr>
      <w:spacing w:after="0" w:line="240" w:lineRule="auto"/>
      <w:ind w:left="540"/>
      <w:jc w:val="both"/>
    </w:pPr>
    <w:rPr>
      <w:rFonts w:ascii="Times New Roman" w:hAnsi="Times New Roman"/>
      <w:sz w:val="24"/>
      <w:u w:val="single"/>
    </w:rPr>
  </w:style>
  <w:style w:type="paragraph" w:styleId="31">
    <w:name w:val="Body Text Indent 3"/>
    <w:basedOn w:val="a"/>
    <w:link w:val="32"/>
    <w:pPr>
      <w:spacing w:after="0" w:line="240" w:lineRule="auto"/>
      <w:ind w:firstLine="708"/>
      <w:jc w:val="both"/>
    </w:pPr>
    <w:rPr>
      <w:rFonts w:ascii="Times New Roman" w:hAnsi="Times New Roman"/>
      <w:color w:val="FF0000"/>
      <w:sz w:val="28"/>
    </w:rPr>
  </w:style>
  <w:style w:type="paragraph" w:styleId="a9">
    <w:name w:val="footer"/>
    <w:basedOn w:val="a"/>
    <w:link w:val="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paragraph" w:styleId="ab">
    <w:name w:val="header"/>
    <w:basedOn w:val="a"/>
    <w:link w:val="ac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</w:rPr>
  </w:style>
  <w:style w:type="character" w:styleId="ad">
    <w:name w:val="line number"/>
    <w:basedOn w:val="a0"/>
    <w:semiHidden/>
  </w:style>
  <w:style w:type="character" w:styleId="ae">
    <w:name w:val="Hyperlink"/>
    <w:basedOn w:val="a0"/>
    <w:rPr>
      <w:color w:val="0000FF"/>
      <w:u w:val="single"/>
    </w:rPr>
  </w:style>
  <w:style w:type="character" w:customStyle="1" w:styleId="10">
    <w:name w:val="Заголовок 1 Знак"/>
    <w:basedOn w:val="a0"/>
    <w:link w:val="1"/>
    <w:rPr>
      <w:rFonts w:ascii="Times New Roman" w:hAnsi="Times New Roman"/>
      <w:sz w:val="28"/>
      <w:u w:val="single"/>
    </w:rPr>
  </w:style>
  <w:style w:type="character" w:customStyle="1" w:styleId="20">
    <w:name w:val="Заголовок 2 Знак"/>
    <w:basedOn w:val="a0"/>
    <w:link w:val="2"/>
    <w:semiHidden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semiHidden/>
    <w:rPr>
      <w:rFonts w:ascii="Times New Roman" w:hAnsi="Times New Roman"/>
      <w:color w:val="FF0000"/>
      <w:sz w:val="24"/>
    </w:rPr>
  </w:style>
  <w:style w:type="character" w:customStyle="1" w:styleId="a5">
    <w:name w:val="Текст выноски Знак"/>
    <w:basedOn w:val="a0"/>
    <w:link w:val="a4"/>
    <w:semiHidden/>
    <w:rPr>
      <w:rFonts w:ascii="Tahoma" w:hAnsi="Tahoma"/>
      <w:sz w:val="16"/>
    </w:rPr>
  </w:style>
  <w:style w:type="character" w:customStyle="1" w:styleId="a8">
    <w:name w:val="Основной текст с отступом Знак"/>
    <w:basedOn w:val="a0"/>
    <w:link w:val="a7"/>
    <w:semiHidden/>
    <w:rPr>
      <w:rFonts w:ascii="Times New Roman" w:hAnsi="Times New Roman"/>
      <w:sz w:val="28"/>
      <w:u w:val="single"/>
    </w:rPr>
  </w:style>
  <w:style w:type="character" w:customStyle="1" w:styleId="22">
    <w:name w:val="Основной текст с отступом 2 Знак"/>
    <w:basedOn w:val="a0"/>
    <w:link w:val="21"/>
    <w:semiHidden/>
    <w:rPr>
      <w:rFonts w:ascii="Times New Roman" w:hAnsi="Times New Roman"/>
      <w:sz w:val="24"/>
      <w:u w:val="single"/>
    </w:rPr>
  </w:style>
  <w:style w:type="character" w:customStyle="1" w:styleId="32">
    <w:name w:val="Основной текст с отступом 3 Знак"/>
    <w:basedOn w:val="a0"/>
    <w:link w:val="31"/>
    <w:semiHidden/>
    <w:rPr>
      <w:rFonts w:ascii="Times New Roman" w:hAnsi="Times New Roman"/>
      <w:color w:val="FF0000"/>
      <w:sz w:val="28"/>
    </w:rPr>
  </w:style>
  <w:style w:type="character" w:customStyle="1" w:styleId="aa">
    <w:name w:val="Нижний колонтитул Знак"/>
    <w:basedOn w:val="a0"/>
    <w:link w:val="a9"/>
    <w:semiHidden/>
    <w:rPr>
      <w:rFonts w:ascii="Times New Roman" w:hAnsi="Times New Roman"/>
      <w:sz w:val="20"/>
    </w:rPr>
  </w:style>
  <w:style w:type="character" w:customStyle="1" w:styleId="ac">
    <w:name w:val="Верхний колонтитул Знак"/>
    <w:basedOn w:val="a0"/>
    <w:link w:val="ab"/>
    <w:semiHidden/>
    <w:rPr>
      <w:rFonts w:ascii="Times New Roman" w:hAnsi="Times New Roman"/>
      <w:sz w:val="20"/>
    </w:rPr>
  </w:style>
  <w:style w:type="character" w:customStyle="1" w:styleId="Heading1Char1">
    <w:name w:val="Heading 1 Char1"/>
    <w:rPr>
      <w:rFonts w:ascii="Times New Roman" w:hAnsi="Times New Roman"/>
      <w:sz w:val="28"/>
      <w:u w:val="single"/>
    </w:rPr>
  </w:style>
  <w:style w:type="character" w:customStyle="1" w:styleId="Heading2Char1">
    <w:name w:val="Heading 2 Char1"/>
    <w:rPr>
      <w:rFonts w:ascii="Times New Roman" w:hAnsi="Times New Roman"/>
      <w:sz w:val="28"/>
    </w:rPr>
  </w:style>
  <w:style w:type="character" w:customStyle="1" w:styleId="Heading3Char1">
    <w:name w:val="Heading 3 Char1"/>
    <w:rPr>
      <w:rFonts w:ascii="Times New Roman" w:hAnsi="Times New Roman"/>
      <w:color w:val="FF0000"/>
      <w:sz w:val="24"/>
    </w:rPr>
  </w:style>
  <w:style w:type="character" w:customStyle="1" w:styleId="BalloonTextChar1">
    <w:name w:val="Balloon Text Char1"/>
    <w:rPr>
      <w:rFonts w:ascii="Tahoma" w:hAnsi="Tahoma"/>
      <w:sz w:val="16"/>
    </w:rPr>
  </w:style>
  <w:style w:type="character" w:customStyle="1" w:styleId="BodyTextIndentChar1">
    <w:name w:val="Body Text Indent Char1"/>
    <w:rPr>
      <w:rFonts w:ascii="Times New Roman" w:hAnsi="Times New Roman"/>
      <w:sz w:val="28"/>
      <w:u w:val="single"/>
    </w:rPr>
  </w:style>
  <w:style w:type="character" w:customStyle="1" w:styleId="BodyTextIndent2Char1">
    <w:name w:val="Body Text Indent 2 Char1"/>
    <w:rPr>
      <w:rFonts w:ascii="Times New Roman" w:hAnsi="Times New Roman"/>
      <w:sz w:val="24"/>
      <w:u w:val="single"/>
    </w:rPr>
  </w:style>
  <w:style w:type="character" w:styleId="af">
    <w:name w:val="FollowedHyperlink"/>
    <w:basedOn w:val="a0"/>
    <w:rPr>
      <w:color w:val="800080"/>
      <w:u w:val="single"/>
    </w:rPr>
  </w:style>
  <w:style w:type="character" w:customStyle="1" w:styleId="BodyTextIndent3Char1">
    <w:name w:val="Body Text Indent 3 Char1"/>
    <w:rPr>
      <w:rFonts w:ascii="Times New Roman" w:hAnsi="Times New Roman"/>
      <w:color w:val="FF0000"/>
      <w:sz w:val="28"/>
    </w:rPr>
  </w:style>
  <w:style w:type="character" w:customStyle="1" w:styleId="FooterChar1">
    <w:name w:val="Footer Char1"/>
    <w:rPr>
      <w:rFonts w:ascii="Times New Roman" w:hAnsi="Times New Roman"/>
      <w:sz w:val="20"/>
    </w:rPr>
  </w:style>
  <w:style w:type="character" w:customStyle="1" w:styleId="HeaderChar1">
    <w:name w:val="Header Char1"/>
    <w:rPr>
      <w:rFonts w:ascii="Times New Roman" w:hAnsi="Times New Roman"/>
      <w:sz w:val="20"/>
    </w:rPr>
  </w:style>
  <w:style w:type="character" w:styleId="af0">
    <w:name w:val="page number"/>
    <w:basedOn w:val="a0"/>
  </w:style>
  <w:style w:type="character" w:customStyle="1" w:styleId="nobr">
    <w:name w:val="nobr"/>
    <w:basedOn w:val="a0"/>
  </w:style>
  <w:style w:type="table" w:styleId="11">
    <w:name w:val="Table Simple 1"/>
    <w:basedOn w:val="a1"/>
    <w:rPr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pPr>
      <w:widowControl w:val="0"/>
    </w:pPr>
    <w:rPr>
      <w:rFonts w:ascii="Times New Roman" w:hAnsi="Times New Roman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20</Pages>
  <Words>3823</Words>
  <Characters>21797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12</cp:revision>
  <cp:lastPrinted>2026-01-16T04:24:00Z</cp:lastPrinted>
  <dcterms:created xsi:type="dcterms:W3CDTF">2025-10-01T02:33:00Z</dcterms:created>
  <dcterms:modified xsi:type="dcterms:W3CDTF">2026-01-16T04:25:00Z</dcterms:modified>
</cp:coreProperties>
</file>